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2576" w:rsidRDefault="00702576" w:rsidP="00702576">
      <w:pPr>
        <w:ind w:left="7371"/>
        <w:jc w:val="both"/>
        <w:rPr>
          <w:sz w:val="24"/>
          <w:szCs w:val="24"/>
        </w:rPr>
      </w:pPr>
      <w:r w:rsidRPr="00654B9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№ </w:t>
      </w:r>
      <w:r w:rsidR="002A5D40">
        <w:rPr>
          <w:sz w:val="24"/>
          <w:szCs w:val="24"/>
        </w:rPr>
        <w:t>3</w:t>
      </w:r>
    </w:p>
    <w:p w:rsidR="00702576" w:rsidRDefault="00702576" w:rsidP="00702576">
      <w:pPr>
        <w:ind w:left="7371"/>
        <w:jc w:val="both"/>
        <w:rPr>
          <w:sz w:val="24"/>
          <w:szCs w:val="24"/>
        </w:rPr>
      </w:pPr>
      <w:r w:rsidRPr="00654B97">
        <w:rPr>
          <w:sz w:val="24"/>
          <w:szCs w:val="24"/>
        </w:rPr>
        <w:t>к письму ФНС России</w:t>
      </w:r>
    </w:p>
    <w:p w:rsidR="00702576" w:rsidRDefault="00702576" w:rsidP="00702576">
      <w:pPr>
        <w:ind w:left="7371"/>
        <w:jc w:val="both"/>
        <w:rPr>
          <w:sz w:val="24"/>
          <w:szCs w:val="24"/>
        </w:rPr>
      </w:pPr>
      <w:r w:rsidRPr="00654B97">
        <w:rPr>
          <w:sz w:val="24"/>
          <w:szCs w:val="24"/>
        </w:rPr>
        <w:t xml:space="preserve">от </w:t>
      </w:r>
      <w:proofErr w:type="gramStart"/>
      <w:r w:rsidRPr="00654B97">
        <w:rPr>
          <w:sz w:val="24"/>
          <w:szCs w:val="24"/>
        </w:rPr>
        <w:t>«</w:t>
      </w:r>
      <w:r w:rsidR="005E3446">
        <w:rPr>
          <w:sz w:val="24"/>
          <w:szCs w:val="24"/>
        </w:rPr>
        <w:t xml:space="preserve"> 09</w:t>
      </w:r>
      <w:proofErr w:type="gramEnd"/>
      <w:r w:rsidR="005E3446">
        <w:rPr>
          <w:sz w:val="24"/>
          <w:szCs w:val="24"/>
        </w:rPr>
        <w:t xml:space="preserve"> </w:t>
      </w:r>
      <w:r w:rsidRPr="00654B97">
        <w:rPr>
          <w:sz w:val="24"/>
          <w:szCs w:val="24"/>
        </w:rPr>
        <w:t xml:space="preserve">» </w:t>
      </w:r>
      <w:r w:rsidR="005E3446">
        <w:rPr>
          <w:sz w:val="24"/>
          <w:szCs w:val="24"/>
        </w:rPr>
        <w:t>января</w:t>
      </w:r>
      <w:r w:rsidRPr="00654B97">
        <w:rPr>
          <w:sz w:val="24"/>
          <w:szCs w:val="24"/>
        </w:rPr>
        <w:t xml:space="preserve"> 202</w:t>
      </w:r>
      <w:r w:rsidR="001D1086" w:rsidRPr="005E3446">
        <w:rPr>
          <w:sz w:val="24"/>
          <w:szCs w:val="24"/>
        </w:rPr>
        <w:t>5</w:t>
      </w:r>
      <w:r w:rsidRPr="00654B97">
        <w:rPr>
          <w:sz w:val="24"/>
          <w:szCs w:val="24"/>
        </w:rPr>
        <w:t xml:space="preserve"> г. </w:t>
      </w:r>
    </w:p>
    <w:p w:rsidR="00702576" w:rsidRPr="005E3446" w:rsidRDefault="00702576" w:rsidP="00702576">
      <w:pPr>
        <w:ind w:left="7371"/>
        <w:jc w:val="both"/>
        <w:rPr>
          <w:sz w:val="24"/>
          <w:szCs w:val="24"/>
        </w:rPr>
      </w:pPr>
      <w:r w:rsidRPr="00654B97">
        <w:rPr>
          <w:sz w:val="24"/>
          <w:szCs w:val="24"/>
        </w:rPr>
        <w:t xml:space="preserve">№ </w:t>
      </w:r>
      <w:r w:rsidR="005E3446">
        <w:rPr>
          <w:sz w:val="24"/>
          <w:szCs w:val="24"/>
        </w:rPr>
        <w:t>С</w:t>
      </w:r>
      <w:r w:rsidR="00EB2548">
        <w:rPr>
          <w:sz w:val="24"/>
          <w:szCs w:val="24"/>
        </w:rPr>
        <w:t>Д</w:t>
      </w:r>
      <w:bookmarkStart w:id="0" w:name="_GoBack"/>
      <w:bookmarkEnd w:id="0"/>
      <w:r w:rsidR="005E3446">
        <w:rPr>
          <w:sz w:val="24"/>
          <w:szCs w:val="24"/>
        </w:rPr>
        <w:t>-4-21/45</w:t>
      </w:r>
      <w:r w:rsidR="005E3446">
        <w:rPr>
          <w:sz w:val="24"/>
          <w:szCs w:val="24"/>
          <w:lang w:val="en-US"/>
        </w:rPr>
        <w:t>@</w:t>
      </w:r>
    </w:p>
    <w:p w:rsidR="00702576" w:rsidRDefault="00702576" w:rsidP="00702576">
      <w:pPr>
        <w:jc w:val="center"/>
        <w:rPr>
          <w:sz w:val="28"/>
          <w:szCs w:val="28"/>
        </w:rPr>
      </w:pPr>
    </w:p>
    <w:p w:rsidR="00C415D7" w:rsidRDefault="00702576" w:rsidP="00C415D7">
      <w:pPr>
        <w:jc w:val="center"/>
      </w:pPr>
      <w:r w:rsidRPr="00FA691C">
        <w:rPr>
          <w:b/>
          <w:sz w:val="28"/>
          <w:szCs w:val="28"/>
        </w:rPr>
        <w:t>Методические рекомендации</w:t>
      </w:r>
      <w:r w:rsidR="00C415D7" w:rsidRPr="00C415D7">
        <w:t xml:space="preserve"> </w:t>
      </w:r>
    </w:p>
    <w:p w:rsidR="00C415D7" w:rsidRPr="00C415D7" w:rsidRDefault="00C415D7" w:rsidP="00C415D7">
      <w:pPr>
        <w:jc w:val="center"/>
        <w:rPr>
          <w:b/>
          <w:sz w:val="28"/>
          <w:szCs w:val="28"/>
        </w:rPr>
      </w:pPr>
      <w:r w:rsidRPr="00C415D7">
        <w:rPr>
          <w:b/>
          <w:sz w:val="28"/>
          <w:szCs w:val="28"/>
        </w:rPr>
        <w:t xml:space="preserve">по актуализации сведений о </w:t>
      </w:r>
      <w:r w:rsidRPr="00FA691C">
        <w:rPr>
          <w:b/>
          <w:sz w:val="28"/>
          <w:szCs w:val="28"/>
        </w:rPr>
        <w:t>земельных участках, не признаваемых объектами налогообложения</w:t>
      </w:r>
      <w:r w:rsidRPr="00C415D7">
        <w:rPr>
          <w:b/>
          <w:sz w:val="28"/>
          <w:szCs w:val="28"/>
        </w:rPr>
        <w:t xml:space="preserve"> согласно </w:t>
      </w:r>
      <w:r>
        <w:rPr>
          <w:b/>
          <w:sz w:val="28"/>
          <w:szCs w:val="28"/>
        </w:rPr>
        <w:t xml:space="preserve">пункту 2 </w:t>
      </w:r>
      <w:r w:rsidRPr="00C415D7">
        <w:rPr>
          <w:b/>
          <w:sz w:val="28"/>
          <w:szCs w:val="28"/>
        </w:rPr>
        <w:t>статьи 3</w:t>
      </w:r>
      <w:r>
        <w:rPr>
          <w:b/>
          <w:sz w:val="28"/>
          <w:szCs w:val="28"/>
        </w:rPr>
        <w:t>89</w:t>
      </w:r>
      <w:r w:rsidRPr="00C415D7">
        <w:rPr>
          <w:b/>
          <w:sz w:val="28"/>
          <w:szCs w:val="28"/>
        </w:rPr>
        <w:t xml:space="preserve"> Налогового кодекса </w:t>
      </w:r>
    </w:p>
    <w:p w:rsidR="00702576" w:rsidRPr="00FA691C" w:rsidRDefault="00C415D7" w:rsidP="00C415D7">
      <w:pPr>
        <w:jc w:val="center"/>
        <w:rPr>
          <w:b/>
          <w:sz w:val="28"/>
          <w:szCs w:val="28"/>
        </w:rPr>
      </w:pPr>
      <w:r w:rsidRPr="00C415D7">
        <w:rPr>
          <w:b/>
          <w:sz w:val="28"/>
          <w:szCs w:val="28"/>
        </w:rPr>
        <w:t>Российской Федерации</w:t>
      </w:r>
    </w:p>
    <w:p w:rsidR="00C415D7" w:rsidRDefault="00C415D7" w:rsidP="002B6302">
      <w:pPr>
        <w:jc w:val="center"/>
        <w:rPr>
          <w:sz w:val="28"/>
          <w:szCs w:val="28"/>
        </w:rPr>
      </w:pPr>
    </w:p>
    <w:p w:rsidR="00702576" w:rsidRPr="002B6302" w:rsidRDefault="00C415D7" w:rsidP="00C415D7">
      <w:pPr>
        <w:ind w:firstLine="709"/>
        <w:jc w:val="both"/>
        <w:rPr>
          <w:sz w:val="28"/>
          <w:szCs w:val="28"/>
        </w:rPr>
      </w:pPr>
      <w:r w:rsidRPr="00C415D7">
        <w:rPr>
          <w:sz w:val="28"/>
          <w:szCs w:val="28"/>
        </w:rPr>
        <w:t xml:space="preserve">В целях </w:t>
      </w:r>
      <w:r w:rsidR="007F5E6B">
        <w:rPr>
          <w:sz w:val="28"/>
          <w:szCs w:val="28"/>
        </w:rPr>
        <w:t>выявления</w:t>
      </w:r>
      <w:r w:rsidRPr="00C415D7">
        <w:rPr>
          <w:sz w:val="28"/>
          <w:szCs w:val="28"/>
        </w:rPr>
        <w:t xml:space="preserve"> </w:t>
      </w:r>
      <w:r w:rsidR="00853AA7">
        <w:rPr>
          <w:sz w:val="28"/>
          <w:szCs w:val="28"/>
        </w:rPr>
        <w:t xml:space="preserve">сведений </w:t>
      </w:r>
      <w:r w:rsidRPr="002B6302">
        <w:rPr>
          <w:sz w:val="28"/>
          <w:szCs w:val="28"/>
        </w:rPr>
        <w:t>о земельных участках</w:t>
      </w:r>
      <w:r w:rsidRPr="00C415D7">
        <w:rPr>
          <w:sz w:val="28"/>
          <w:szCs w:val="28"/>
        </w:rPr>
        <w:t>, не признаваемых объектами налогообложения</w:t>
      </w:r>
      <w:r>
        <w:rPr>
          <w:sz w:val="28"/>
          <w:szCs w:val="28"/>
        </w:rPr>
        <w:t>, р</w:t>
      </w:r>
      <w:r w:rsidR="007F5E6B">
        <w:rPr>
          <w:sz w:val="28"/>
          <w:szCs w:val="28"/>
        </w:rPr>
        <w:t>екомендуется изучение следующих</w:t>
      </w:r>
      <w:r w:rsidRPr="00C415D7">
        <w:rPr>
          <w:sz w:val="28"/>
          <w:szCs w:val="28"/>
        </w:rPr>
        <w:t xml:space="preserve"> основны</w:t>
      </w:r>
      <w:r w:rsidR="007F5E6B">
        <w:rPr>
          <w:sz w:val="28"/>
          <w:szCs w:val="28"/>
        </w:rPr>
        <w:t>х документов / разъяснений</w:t>
      </w:r>
      <w:r w:rsidR="00702576" w:rsidRPr="002B6302">
        <w:rPr>
          <w:sz w:val="28"/>
          <w:szCs w:val="28"/>
        </w:rPr>
        <w:t>:</w:t>
      </w:r>
    </w:p>
    <w:p w:rsidR="00702576" w:rsidRPr="002B6302" w:rsidRDefault="00702576" w:rsidP="002B6302">
      <w:pPr>
        <w:autoSpaceDE w:val="0"/>
        <w:autoSpaceDN w:val="0"/>
        <w:adjustRightInd w:val="0"/>
        <w:ind w:firstLine="708"/>
        <w:jc w:val="both"/>
        <w:rPr>
          <w:snapToGrid/>
          <w:sz w:val="28"/>
          <w:szCs w:val="28"/>
        </w:rPr>
      </w:pPr>
      <w:r w:rsidRPr="002B6302">
        <w:rPr>
          <w:snapToGrid/>
          <w:sz w:val="28"/>
          <w:szCs w:val="28"/>
        </w:rPr>
        <w:t>- Земельный кодекс Российской Федерации от 25.10.2001 № 136-ФЗ;</w:t>
      </w:r>
    </w:p>
    <w:p w:rsidR="00702576" w:rsidRPr="002B6302" w:rsidRDefault="00702576" w:rsidP="002B6302">
      <w:pPr>
        <w:autoSpaceDE w:val="0"/>
        <w:autoSpaceDN w:val="0"/>
        <w:adjustRightInd w:val="0"/>
        <w:ind w:firstLine="708"/>
        <w:jc w:val="both"/>
        <w:rPr>
          <w:iCs/>
          <w:snapToGrid/>
          <w:sz w:val="28"/>
          <w:szCs w:val="28"/>
        </w:rPr>
      </w:pPr>
      <w:r w:rsidRPr="002B6302">
        <w:rPr>
          <w:snapToGrid/>
          <w:sz w:val="28"/>
          <w:szCs w:val="28"/>
        </w:rPr>
        <w:t>- Федеральный закон от 13.07.2015 № 218-ФЗ «О государственной регистрации недвижимости»;</w:t>
      </w:r>
    </w:p>
    <w:p w:rsidR="00702576" w:rsidRPr="002B6302" w:rsidRDefault="00702576" w:rsidP="002B6302">
      <w:pPr>
        <w:ind w:firstLine="708"/>
        <w:jc w:val="both"/>
        <w:rPr>
          <w:snapToGrid/>
          <w:sz w:val="28"/>
          <w:szCs w:val="28"/>
        </w:rPr>
      </w:pPr>
      <w:r w:rsidRPr="002B6302">
        <w:rPr>
          <w:snapToGrid/>
          <w:sz w:val="28"/>
          <w:szCs w:val="28"/>
        </w:rPr>
        <w:t>- постановление Правительства Российской Федерации от 16.07.2007 № 447 «О совершенствовании учета федерального имущества»;</w:t>
      </w:r>
    </w:p>
    <w:p w:rsidR="00C25837" w:rsidRDefault="00C25837" w:rsidP="002B6302">
      <w:pPr>
        <w:ind w:firstLine="708"/>
        <w:jc w:val="both"/>
        <w:rPr>
          <w:snapToGrid/>
          <w:sz w:val="28"/>
          <w:szCs w:val="28"/>
        </w:rPr>
      </w:pPr>
      <w:r w:rsidRPr="002B6302">
        <w:rPr>
          <w:snapToGrid/>
          <w:sz w:val="28"/>
          <w:szCs w:val="28"/>
        </w:rPr>
        <w:t xml:space="preserve">- </w:t>
      </w:r>
      <w:r w:rsidR="00BA1622">
        <w:rPr>
          <w:snapToGrid/>
          <w:sz w:val="28"/>
          <w:szCs w:val="28"/>
        </w:rPr>
        <w:t>п</w:t>
      </w:r>
      <w:r w:rsidRPr="002B6302">
        <w:rPr>
          <w:snapToGrid/>
          <w:sz w:val="28"/>
          <w:szCs w:val="28"/>
        </w:rPr>
        <w:t>риказ Минфина России от 30.07.2024 №110н «Об установлении объема сведений об объектах учета в реестре федерального имущества, размещаемых на сайте Федерального агентства по управлению государственным имуществом в информационно-телекоммуникационной сети «Интернет», а также на едином портале бюджетной системы Российской Федерации»;</w:t>
      </w:r>
    </w:p>
    <w:p w:rsidR="00773C80" w:rsidRPr="002B6302" w:rsidRDefault="00773C80" w:rsidP="00773C80">
      <w:pPr>
        <w:ind w:firstLine="708"/>
        <w:jc w:val="both"/>
        <w:rPr>
          <w:snapToGrid/>
          <w:sz w:val="28"/>
          <w:szCs w:val="28"/>
        </w:rPr>
      </w:pPr>
      <w:r w:rsidRPr="002B6302">
        <w:rPr>
          <w:snapToGrid/>
          <w:sz w:val="28"/>
          <w:szCs w:val="28"/>
        </w:rPr>
        <w:t xml:space="preserve">- </w:t>
      </w:r>
      <w:r w:rsidR="00BA1622">
        <w:rPr>
          <w:snapToGrid/>
          <w:sz w:val="28"/>
          <w:szCs w:val="28"/>
        </w:rPr>
        <w:t>п</w:t>
      </w:r>
      <w:r w:rsidRPr="002B6302">
        <w:rPr>
          <w:snapToGrid/>
          <w:sz w:val="28"/>
          <w:szCs w:val="28"/>
        </w:rPr>
        <w:t>риказ Минфина России от 09.09.2024 № 124н «Об утверждении формы выписки из реестра федерального имущества»;</w:t>
      </w:r>
    </w:p>
    <w:p w:rsidR="00773C80" w:rsidRDefault="00773C80" w:rsidP="007D78B6">
      <w:pPr>
        <w:ind w:firstLine="708"/>
        <w:jc w:val="both"/>
        <w:rPr>
          <w:snapToGrid/>
          <w:sz w:val="28"/>
          <w:szCs w:val="28"/>
        </w:rPr>
      </w:pPr>
      <w:r w:rsidRPr="002B6302">
        <w:rPr>
          <w:snapToGrid/>
          <w:sz w:val="28"/>
          <w:szCs w:val="28"/>
        </w:rPr>
        <w:t xml:space="preserve">- </w:t>
      </w:r>
      <w:r w:rsidR="00BA1622">
        <w:rPr>
          <w:snapToGrid/>
          <w:sz w:val="28"/>
          <w:szCs w:val="28"/>
        </w:rPr>
        <w:t>п</w:t>
      </w:r>
      <w:r w:rsidRPr="002B6302">
        <w:rPr>
          <w:snapToGrid/>
          <w:sz w:val="28"/>
          <w:szCs w:val="28"/>
        </w:rPr>
        <w:t>риказ Росреестра от 08.04.2021 № П/0149 «Об установлении Порядка предоставления сведений, содержащихся в Едином государственном реестре недвижимости, и Порядка уведомления заявителей о ходе оказания услуги по предоставлению сведений, содержащихся в Едином государственном реестре недвижимости»;</w:t>
      </w:r>
    </w:p>
    <w:p w:rsidR="004366DD" w:rsidRDefault="00773C80" w:rsidP="002B6302">
      <w:pPr>
        <w:ind w:firstLine="708"/>
        <w:jc w:val="both"/>
        <w:rPr>
          <w:snapToGrid/>
          <w:sz w:val="28"/>
          <w:szCs w:val="28"/>
        </w:rPr>
      </w:pPr>
      <w:r w:rsidRPr="00773C80">
        <w:rPr>
          <w:snapToGrid/>
          <w:sz w:val="28"/>
          <w:szCs w:val="28"/>
        </w:rPr>
        <w:t xml:space="preserve">- </w:t>
      </w:r>
      <w:r w:rsidR="00BA1622">
        <w:rPr>
          <w:snapToGrid/>
          <w:sz w:val="28"/>
          <w:szCs w:val="28"/>
        </w:rPr>
        <w:t>п</w:t>
      </w:r>
      <w:r w:rsidRPr="00773C80">
        <w:rPr>
          <w:snapToGrid/>
          <w:sz w:val="28"/>
          <w:szCs w:val="28"/>
        </w:rPr>
        <w:t>риказ ФНС России от 30.10.2023 № ЕД-7-21/784@ «Об утверждении формы, порядка ее заполнения и формата представления в электронной форме сведений о зарегистрированном недвижимом имуществе, правах и зарегистрированных сделках в отношении недвижимого имущества и о владельцах недвижимого имущества»</w:t>
      </w:r>
      <w:r w:rsidR="002036B2">
        <w:rPr>
          <w:snapToGrid/>
          <w:sz w:val="28"/>
          <w:szCs w:val="28"/>
        </w:rPr>
        <w:t>,</w:t>
      </w:r>
    </w:p>
    <w:p w:rsidR="00702576" w:rsidRPr="002B6302" w:rsidRDefault="00702576" w:rsidP="002B6302">
      <w:pPr>
        <w:ind w:firstLine="708"/>
        <w:jc w:val="both"/>
        <w:rPr>
          <w:sz w:val="28"/>
          <w:szCs w:val="28"/>
        </w:rPr>
      </w:pPr>
      <w:r w:rsidRPr="002B6302">
        <w:rPr>
          <w:sz w:val="28"/>
          <w:szCs w:val="28"/>
        </w:rPr>
        <w:t>а также:</w:t>
      </w:r>
    </w:p>
    <w:p w:rsidR="00702576" w:rsidRDefault="00702576" w:rsidP="002B6302">
      <w:pPr>
        <w:ind w:firstLine="708"/>
        <w:jc w:val="both"/>
        <w:rPr>
          <w:b/>
          <w:snapToGrid/>
          <w:sz w:val="28"/>
          <w:szCs w:val="28"/>
        </w:rPr>
      </w:pPr>
      <w:r w:rsidRPr="00126AD4">
        <w:rPr>
          <w:b/>
          <w:sz w:val="28"/>
          <w:szCs w:val="28"/>
        </w:rPr>
        <w:t xml:space="preserve">1) для реализации подпункта 1 пункта 2 статьи 389 Налогового кодекса Российской Федерации – «не </w:t>
      </w:r>
      <w:r w:rsidRPr="00126AD4">
        <w:rPr>
          <w:b/>
          <w:snapToGrid/>
          <w:sz w:val="28"/>
          <w:szCs w:val="28"/>
        </w:rPr>
        <w:t xml:space="preserve">признаются объектом налогообложения земельные участки, изъятые из оборота в соответствии с </w:t>
      </w:r>
      <w:hyperlink r:id="rId6" w:history="1">
        <w:r w:rsidRPr="00126AD4">
          <w:rPr>
            <w:b/>
            <w:snapToGrid/>
            <w:sz w:val="28"/>
            <w:szCs w:val="28"/>
          </w:rPr>
          <w:t>законодательством</w:t>
        </w:r>
      </w:hyperlink>
      <w:r w:rsidRPr="00126AD4">
        <w:rPr>
          <w:b/>
          <w:snapToGrid/>
          <w:sz w:val="28"/>
          <w:szCs w:val="28"/>
        </w:rPr>
        <w:t xml:space="preserve"> Российской Федерации»:</w:t>
      </w:r>
      <w:r w:rsidRPr="002B6302">
        <w:rPr>
          <w:b/>
          <w:snapToGrid/>
          <w:sz w:val="28"/>
          <w:szCs w:val="28"/>
        </w:rPr>
        <w:t xml:space="preserve"> </w:t>
      </w:r>
    </w:p>
    <w:p w:rsidR="00C07AC9" w:rsidRPr="002B6302" w:rsidRDefault="00C07AC9" w:rsidP="00C07AC9">
      <w:pPr>
        <w:ind w:firstLine="708"/>
        <w:jc w:val="both"/>
        <w:rPr>
          <w:snapToGrid/>
          <w:sz w:val="28"/>
          <w:szCs w:val="28"/>
        </w:rPr>
      </w:pPr>
      <w:r w:rsidRPr="002B6302">
        <w:rPr>
          <w:snapToGrid/>
          <w:sz w:val="28"/>
          <w:szCs w:val="28"/>
        </w:rPr>
        <w:t xml:space="preserve">- Федеральный закон от 14.03.1995 № 33-ФЗ «Об особо охраняемых природных территориях»; </w:t>
      </w:r>
    </w:p>
    <w:p w:rsidR="00C07AC9" w:rsidRPr="002B6302" w:rsidRDefault="00C07AC9" w:rsidP="00C07AC9">
      <w:pPr>
        <w:ind w:firstLine="708"/>
        <w:jc w:val="both"/>
        <w:rPr>
          <w:snapToGrid/>
          <w:sz w:val="28"/>
          <w:szCs w:val="28"/>
        </w:rPr>
      </w:pPr>
      <w:r w:rsidRPr="002B6302">
        <w:rPr>
          <w:snapToGrid/>
          <w:sz w:val="28"/>
          <w:szCs w:val="28"/>
        </w:rPr>
        <w:t>- постановление Правительства РСФСР от 18.12.1991 № 48 «Об утверждении Положения о государственных природных заповедниках в Российской Федерации»;</w:t>
      </w:r>
    </w:p>
    <w:p w:rsidR="00C07AC9" w:rsidRPr="002B6302" w:rsidRDefault="00C07AC9" w:rsidP="00C07AC9">
      <w:pPr>
        <w:ind w:firstLine="708"/>
        <w:jc w:val="both"/>
        <w:rPr>
          <w:snapToGrid/>
          <w:sz w:val="28"/>
          <w:szCs w:val="28"/>
        </w:rPr>
      </w:pPr>
      <w:r w:rsidRPr="002B6302">
        <w:rPr>
          <w:snapToGrid/>
          <w:sz w:val="28"/>
          <w:szCs w:val="28"/>
        </w:rPr>
        <w:lastRenderedPageBreak/>
        <w:t>- постановление Правительства Российской Федерации от 10.08.1993 № 769 «Об утверждении Положения о национальных природных парках Российской Федерации»;</w:t>
      </w:r>
    </w:p>
    <w:p w:rsidR="00C07AC9" w:rsidRDefault="00C07AC9" w:rsidP="007D78B6">
      <w:pPr>
        <w:autoSpaceDE w:val="0"/>
        <w:autoSpaceDN w:val="0"/>
        <w:adjustRightInd w:val="0"/>
        <w:ind w:firstLine="709"/>
        <w:jc w:val="both"/>
        <w:rPr>
          <w:rFonts w:eastAsiaTheme="minorHAnsi"/>
          <w:snapToGrid/>
          <w:sz w:val="28"/>
          <w:szCs w:val="28"/>
          <w:lang w:eastAsia="en-US"/>
        </w:rPr>
      </w:pPr>
      <w:r w:rsidRPr="00C07AC9">
        <w:rPr>
          <w:rFonts w:eastAsiaTheme="minorHAnsi"/>
          <w:snapToGrid/>
          <w:sz w:val="28"/>
          <w:szCs w:val="28"/>
          <w:lang w:eastAsia="en-US"/>
        </w:rPr>
        <w:t>- приказ Минприроды России от 19.03.2012 № 69 «Об утверждении Порядка ведения государственного кадастра особо охраняемых природных территорий»;</w:t>
      </w:r>
    </w:p>
    <w:p w:rsidR="007D78B6" w:rsidRDefault="007D78B6" w:rsidP="007D78B6">
      <w:pPr>
        <w:autoSpaceDE w:val="0"/>
        <w:autoSpaceDN w:val="0"/>
        <w:adjustRightInd w:val="0"/>
        <w:ind w:firstLine="709"/>
        <w:jc w:val="both"/>
        <w:rPr>
          <w:rFonts w:eastAsiaTheme="minorHAnsi"/>
          <w:snapToGrid/>
          <w:sz w:val="28"/>
          <w:szCs w:val="28"/>
          <w:lang w:eastAsia="en-US"/>
        </w:rPr>
      </w:pPr>
      <w:r>
        <w:rPr>
          <w:rFonts w:eastAsiaTheme="minorHAnsi"/>
          <w:snapToGrid/>
          <w:sz w:val="28"/>
          <w:szCs w:val="28"/>
          <w:lang w:eastAsia="en-US"/>
        </w:rPr>
        <w:t xml:space="preserve">- </w:t>
      </w:r>
      <w:r w:rsidR="00BA1622">
        <w:rPr>
          <w:rFonts w:eastAsiaTheme="minorHAnsi"/>
          <w:snapToGrid/>
          <w:sz w:val="28"/>
          <w:szCs w:val="28"/>
          <w:lang w:eastAsia="en-US"/>
        </w:rPr>
        <w:t>п</w:t>
      </w:r>
      <w:r w:rsidRPr="00773C80">
        <w:rPr>
          <w:rFonts w:eastAsiaTheme="minorHAnsi"/>
          <w:snapToGrid/>
          <w:sz w:val="28"/>
          <w:szCs w:val="28"/>
          <w:lang w:eastAsia="en-US"/>
        </w:rPr>
        <w:t xml:space="preserve">риказ ФНС России от 23.03.2021 </w:t>
      </w:r>
      <w:r>
        <w:rPr>
          <w:rFonts w:eastAsiaTheme="minorHAnsi"/>
          <w:snapToGrid/>
          <w:sz w:val="28"/>
          <w:szCs w:val="28"/>
          <w:lang w:eastAsia="en-US"/>
        </w:rPr>
        <w:t>№</w:t>
      </w:r>
      <w:r w:rsidRPr="00773C80">
        <w:rPr>
          <w:rFonts w:eastAsiaTheme="minorHAnsi"/>
          <w:snapToGrid/>
          <w:sz w:val="28"/>
          <w:szCs w:val="28"/>
          <w:lang w:eastAsia="en-US"/>
        </w:rPr>
        <w:t xml:space="preserve"> ЕД-7-21/215@</w:t>
      </w:r>
      <w:r>
        <w:rPr>
          <w:rFonts w:eastAsiaTheme="minorHAnsi"/>
          <w:snapToGrid/>
          <w:sz w:val="28"/>
          <w:szCs w:val="28"/>
          <w:lang w:eastAsia="en-US"/>
        </w:rPr>
        <w:t xml:space="preserve"> «</w:t>
      </w:r>
      <w:r w:rsidRPr="00773C80">
        <w:rPr>
          <w:rFonts w:eastAsiaTheme="minorHAnsi"/>
          <w:snapToGrid/>
          <w:sz w:val="28"/>
          <w:szCs w:val="28"/>
          <w:lang w:eastAsia="en-US"/>
        </w:rPr>
        <w:t>Об утверждении формы, порядка ее заполнения, формата и порядка представления в налоговый орган по субъекту Российской Федерации сведений о кадастровых номерах земельных участков, предоставленных на праве постоянного (бессрочного) пользования федеральным органам исполнительной власти, федеральным государственным органам, в которых федеральными законами предусмотрена военная служба (приравненная к ней служба), федеральному органу исполнительной власти, уполномоченному по контролю и надзору в области таможенного дела, и находящимся в их ведении органам и иным лицам и относящихся к земельным участкам, изъятым из оборота в соответствии с законодательством Российской Федерации, и к земельным участкам, ограниченным в обороте в соответствии с законодательством Российской Федерации, предоставленным для обеспечения обороны, безопасности и таможенных нужд</w:t>
      </w:r>
      <w:r>
        <w:rPr>
          <w:rFonts w:eastAsiaTheme="minorHAnsi"/>
          <w:snapToGrid/>
          <w:sz w:val="28"/>
          <w:szCs w:val="28"/>
          <w:lang w:eastAsia="en-US"/>
        </w:rPr>
        <w:t>»;</w:t>
      </w:r>
    </w:p>
    <w:p w:rsidR="007F5E6B" w:rsidRPr="00773C80" w:rsidRDefault="007F5E6B" w:rsidP="007F5E6B">
      <w:pPr>
        <w:ind w:firstLine="708"/>
        <w:jc w:val="both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t>- п</w:t>
      </w:r>
      <w:r w:rsidRPr="00773C80">
        <w:rPr>
          <w:snapToGrid/>
          <w:sz w:val="28"/>
          <w:szCs w:val="28"/>
        </w:rPr>
        <w:t>риказ ФНС России от 20.12.2021 № ЕД-7-21/1121@ «Об утверждении формы, порядка ее заполнения, формата и порядка представления в налоговый орган по субъекту Российской Федерации сведений о кадастровых номерах земельных участков, предоставленных на праве постоянного (бессрочного) пользования федеральному органу исполнительной власти, осуществляющему управление государственным резервом, и находящимся в его ведении органам и иным лицам и относящихся к земельным участкам, изъятым из оборота в соответствии с законодательством Российской Федерации, и к земельным участкам, ограниченным в обороте в соответствии с законодательством Российской Федерации, предоставленным для обеспечения обороны и безопасности;</w:t>
      </w:r>
    </w:p>
    <w:p w:rsidR="007D78B6" w:rsidRDefault="007D78B6" w:rsidP="007D78B6">
      <w:pPr>
        <w:ind w:firstLine="708"/>
        <w:jc w:val="both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t>-</w:t>
      </w:r>
      <w:r w:rsidRPr="004366DD">
        <w:t xml:space="preserve"> </w:t>
      </w:r>
      <w:r w:rsidR="00BA1622">
        <w:rPr>
          <w:snapToGrid/>
          <w:sz w:val="28"/>
          <w:szCs w:val="28"/>
        </w:rPr>
        <w:t>п</w:t>
      </w:r>
      <w:r w:rsidRPr="004366DD">
        <w:rPr>
          <w:snapToGrid/>
          <w:sz w:val="28"/>
          <w:szCs w:val="28"/>
        </w:rPr>
        <w:t xml:space="preserve">риказ ФНС России от 21.08.2023 </w:t>
      </w:r>
      <w:r>
        <w:rPr>
          <w:snapToGrid/>
          <w:sz w:val="28"/>
          <w:szCs w:val="28"/>
        </w:rPr>
        <w:t xml:space="preserve">№ </w:t>
      </w:r>
      <w:r w:rsidRPr="004366DD">
        <w:rPr>
          <w:snapToGrid/>
          <w:sz w:val="28"/>
          <w:szCs w:val="28"/>
        </w:rPr>
        <w:t>ЕД-7-21/564@</w:t>
      </w:r>
      <w:r>
        <w:rPr>
          <w:snapToGrid/>
          <w:sz w:val="28"/>
          <w:szCs w:val="28"/>
        </w:rPr>
        <w:t xml:space="preserve"> «</w:t>
      </w:r>
      <w:r w:rsidRPr="004366DD">
        <w:rPr>
          <w:snapToGrid/>
          <w:sz w:val="28"/>
          <w:szCs w:val="28"/>
        </w:rPr>
        <w:t>Об утверждении формы, порядка ее заполнения, формата и порядка представления в налоговый орган по субъекту Российской Федерации сведений о кадастровых номерах земельных участков, предоставленных на праве постоянного (бессрочного) пользования федеральному органу исполнительной власти, осуществляющему функции по контролю и надзору в сфере обеспечения санитарно-эпидемиологического благополучия населения, и находящимся в его ведении органам и иным лицам и относящихся к земельным участкам, изъятым из оборота в соответствии с законодательством Российской Федерации, и к земельным участкам, ограниченным в обороте в соответствии с законодательством Российской Федерации, предоставленным для обеспечения обороны и безопасности</w:t>
      </w:r>
      <w:r w:rsidR="002036B2">
        <w:rPr>
          <w:snapToGrid/>
          <w:sz w:val="28"/>
          <w:szCs w:val="28"/>
        </w:rPr>
        <w:t>»;</w:t>
      </w:r>
    </w:p>
    <w:p w:rsidR="00C07AC9" w:rsidRPr="002B6302" w:rsidRDefault="00C07AC9" w:rsidP="00C07AC9">
      <w:pPr>
        <w:ind w:firstLine="708"/>
        <w:jc w:val="both"/>
        <w:rPr>
          <w:snapToGrid/>
          <w:sz w:val="28"/>
          <w:szCs w:val="28"/>
        </w:rPr>
      </w:pPr>
      <w:r w:rsidRPr="002B6302">
        <w:rPr>
          <w:snapToGrid/>
          <w:sz w:val="28"/>
          <w:szCs w:val="28"/>
        </w:rPr>
        <w:t xml:space="preserve">- письмо Минфина России от 25.09.2015 № 03-05-04-02/54977 о налогообложении земельного участка, расположенного на территории государственного заповедника; </w:t>
      </w:r>
    </w:p>
    <w:p w:rsidR="00C07AC9" w:rsidRPr="002B6302" w:rsidRDefault="00C07AC9" w:rsidP="00C07AC9">
      <w:pPr>
        <w:ind w:firstLine="708"/>
        <w:jc w:val="both"/>
        <w:rPr>
          <w:snapToGrid/>
          <w:sz w:val="28"/>
          <w:szCs w:val="28"/>
        </w:rPr>
      </w:pPr>
      <w:r w:rsidRPr="002B6302">
        <w:rPr>
          <w:snapToGrid/>
          <w:sz w:val="28"/>
          <w:szCs w:val="28"/>
        </w:rPr>
        <w:t>- письмо Минфина России от 19.09.2019 № 03-05-05-02/72027 о налогообложении земельных участков, занятых национальным парком;</w:t>
      </w:r>
    </w:p>
    <w:p w:rsidR="007D78B6" w:rsidRDefault="007D78B6" w:rsidP="002B6302">
      <w:pPr>
        <w:ind w:firstLine="708"/>
        <w:jc w:val="both"/>
        <w:rPr>
          <w:snapToGrid/>
          <w:sz w:val="28"/>
          <w:szCs w:val="28"/>
        </w:rPr>
      </w:pPr>
      <w:r w:rsidRPr="007D78B6">
        <w:rPr>
          <w:snapToGrid/>
          <w:sz w:val="28"/>
          <w:szCs w:val="28"/>
        </w:rPr>
        <w:lastRenderedPageBreak/>
        <w:t>- письмо ФНС России от 06.04.2021 № БС-4-21/4573@ «О применении пункта 20 статьи 396 Налогового кодекса Российской Федерации в отношении Банка России»</w:t>
      </w:r>
      <w:r w:rsidR="00C07AC9">
        <w:rPr>
          <w:snapToGrid/>
          <w:sz w:val="28"/>
          <w:szCs w:val="28"/>
        </w:rPr>
        <w:t>;</w:t>
      </w:r>
    </w:p>
    <w:p w:rsidR="002B36A7" w:rsidRPr="002B6302" w:rsidRDefault="002B36A7" w:rsidP="002B6302">
      <w:pPr>
        <w:ind w:firstLine="708"/>
        <w:jc w:val="both"/>
        <w:rPr>
          <w:snapToGrid/>
          <w:sz w:val="28"/>
          <w:szCs w:val="28"/>
        </w:rPr>
      </w:pPr>
      <w:r w:rsidRPr="002B6302">
        <w:rPr>
          <w:snapToGrid/>
          <w:sz w:val="28"/>
          <w:szCs w:val="28"/>
        </w:rPr>
        <w:t>- письмо ФНС России от 18.10.2022 № БС-4-21/13913@ «О налогообложении земельного участка национального парка, переданного в аренду».</w:t>
      </w:r>
    </w:p>
    <w:p w:rsidR="00126AD4" w:rsidRPr="002B6302" w:rsidRDefault="00126AD4" w:rsidP="002B6302">
      <w:pPr>
        <w:ind w:firstLine="708"/>
        <w:jc w:val="both"/>
        <w:rPr>
          <w:snapToGrid/>
          <w:sz w:val="28"/>
          <w:szCs w:val="28"/>
        </w:rPr>
      </w:pPr>
    </w:p>
    <w:p w:rsidR="00702576" w:rsidRPr="002B6302" w:rsidRDefault="00702576" w:rsidP="002B6302">
      <w:pPr>
        <w:ind w:firstLine="708"/>
        <w:jc w:val="both"/>
        <w:rPr>
          <w:b/>
          <w:iCs/>
          <w:snapToGrid/>
          <w:sz w:val="28"/>
          <w:szCs w:val="28"/>
        </w:rPr>
      </w:pPr>
      <w:r w:rsidRPr="00126AD4">
        <w:rPr>
          <w:b/>
          <w:snapToGrid/>
          <w:sz w:val="28"/>
          <w:szCs w:val="28"/>
        </w:rPr>
        <w:t xml:space="preserve">2) </w:t>
      </w:r>
      <w:r w:rsidRPr="00126AD4">
        <w:rPr>
          <w:b/>
          <w:sz w:val="28"/>
          <w:szCs w:val="28"/>
        </w:rPr>
        <w:t xml:space="preserve">для реализации подпункта 2 пункта 2 статьи 389 Налогового кодекса Российской Федерации – «не </w:t>
      </w:r>
      <w:r w:rsidRPr="00126AD4">
        <w:rPr>
          <w:b/>
          <w:snapToGrid/>
          <w:sz w:val="28"/>
          <w:szCs w:val="28"/>
        </w:rPr>
        <w:t xml:space="preserve">признаются объектом налогообложения земельные участки, ограниченные в обороте в соответствии с </w:t>
      </w:r>
      <w:hyperlink r:id="rId7" w:history="1">
        <w:r w:rsidRPr="00126AD4">
          <w:rPr>
            <w:b/>
            <w:snapToGrid/>
            <w:sz w:val="28"/>
            <w:szCs w:val="28"/>
          </w:rPr>
          <w:t>законодательством</w:t>
        </w:r>
      </w:hyperlink>
      <w:r w:rsidRPr="00126AD4">
        <w:rPr>
          <w:b/>
          <w:snapToGrid/>
          <w:sz w:val="28"/>
          <w:szCs w:val="28"/>
        </w:rPr>
        <w:t xml:space="preserve"> Российской Федерации, которые заняты особо ценными объектами культурного наследия народов Российской Федерации, объектами, включенными в Список всемирного наследия, историко-культурными заповедниками, объектами археологического наследия, музеями-заповедниками»:</w:t>
      </w:r>
      <w:r w:rsidRPr="002B6302">
        <w:rPr>
          <w:b/>
          <w:snapToGrid/>
          <w:sz w:val="28"/>
          <w:szCs w:val="28"/>
        </w:rPr>
        <w:t xml:space="preserve"> </w:t>
      </w:r>
    </w:p>
    <w:p w:rsidR="00702576" w:rsidRPr="002B6302" w:rsidRDefault="00702576" w:rsidP="002B6302">
      <w:pPr>
        <w:autoSpaceDE w:val="0"/>
        <w:autoSpaceDN w:val="0"/>
        <w:adjustRightInd w:val="0"/>
        <w:ind w:firstLine="708"/>
        <w:jc w:val="both"/>
        <w:rPr>
          <w:snapToGrid/>
          <w:sz w:val="28"/>
          <w:szCs w:val="28"/>
        </w:rPr>
      </w:pPr>
      <w:r w:rsidRPr="002B6302">
        <w:rPr>
          <w:iCs/>
          <w:snapToGrid/>
          <w:sz w:val="28"/>
          <w:szCs w:val="28"/>
        </w:rPr>
        <w:t xml:space="preserve">- </w:t>
      </w:r>
      <w:r w:rsidRPr="002B6302">
        <w:rPr>
          <w:snapToGrid/>
          <w:sz w:val="28"/>
          <w:szCs w:val="28"/>
        </w:rPr>
        <w:t xml:space="preserve">Федеральный закон от 26.05.1996 № 54-ФЗ «О Музейном фонде Российской Федерации и музеях в Российской Федерации»; </w:t>
      </w:r>
    </w:p>
    <w:p w:rsidR="00702576" w:rsidRPr="002B6302" w:rsidRDefault="00702576" w:rsidP="002B6302">
      <w:pPr>
        <w:autoSpaceDE w:val="0"/>
        <w:autoSpaceDN w:val="0"/>
        <w:adjustRightInd w:val="0"/>
        <w:ind w:firstLine="708"/>
        <w:jc w:val="both"/>
        <w:rPr>
          <w:iCs/>
          <w:snapToGrid/>
          <w:sz w:val="28"/>
          <w:szCs w:val="28"/>
        </w:rPr>
      </w:pPr>
      <w:r w:rsidRPr="002B6302">
        <w:rPr>
          <w:iCs/>
          <w:snapToGrid/>
          <w:sz w:val="28"/>
          <w:szCs w:val="28"/>
        </w:rPr>
        <w:t xml:space="preserve">- </w:t>
      </w:r>
      <w:r w:rsidRPr="002B6302">
        <w:rPr>
          <w:snapToGrid/>
          <w:sz w:val="28"/>
          <w:szCs w:val="28"/>
        </w:rPr>
        <w:t xml:space="preserve">Федеральный закон от 25.06.2002 № 73-ФЗ «Об объектах культурного наследия (памятниках истории и культуры) народов Российской Федерации»; </w:t>
      </w:r>
    </w:p>
    <w:p w:rsidR="00702576" w:rsidRPr="002B6302" w:rsidRDefault="00702576" w:rsidP="002B6302">
      <w:pPr>
        <w:ind w:firstLine="708"/>
        <w:jc w:val="both"/>
        <w:rPr>
          <w:snapToGrid/>
          <w:sz w:val="28"/>
          <w:szCs w:val="28"/>
        </w:rPr>
      </w:pPr>
      <w:r w:rsidRPr="002B6302">
        <w:rPr>
          <w:iCs/>
          <w:snapToGrid/>
          <w:sz w:val="28"/>
          <w:szCs w:val="28"/>
        </w:rPr>
        <w:t>- п</w:t>
      </w:r>
      <w:r w:rsidRPr="002B6302">
        <w:rPr>
          <w:snapToGrid/>
          <w:sz w:val="28"/>
          <w:szCs w:val="28"/>
        </w:rPr>
        <w:t>риказ Минкультуры России от 03.10.2011 № 954 «Об утверждении Положения о едином государственном реестре объектов культурного наследия (памятников истории и культуры) народов Российской Федерации»;</w:t>
      </w:r>
    </w:p>
    <w:p w:rsidR="00702576" w:rsidRPr="002B6302" w:rsidRDefault="00702576" w:rsidP="002B6302">
      <w:pPr>
        <w:ind w:firstLine="708"/>
        <w:jc w:val="both"/>
        <w:rPr>
          <w:iCs/>
          <w:snapToGrid/>
          <w:sz w:val="28"/>
          <w:szCs w:val="28"/>
        </w:rPr>
      </w:pPr>
      <w:r w:rsidRPr="002B6302">
        <w:rPr>
          <w:iCs/>
          <w:snapToGrid/>
          <w:sz w:val="28"/>
          <w:szCs w:val="28"/>
        </w:rPr>
        <w:t xml:space="preserve">- письмо Минфина России от 18.06.2013 № 03-05-04-01/22663 об условиях выявления для целей налогообложения земельных участков, </w:t>
      </w:r>
      <w:r w:rsidRPr="002B6302">
        <w:rPr>
          <w:snapToGrid/>
          <w:sz w:val="28"/>
          <w:szCs w:val="28"/>
        </w:rPr>
        <w:t>занятых особо ценными объектами культурного наследия;</w:t>
      </w:r>
      <w:r w:rsidRPr="002B6302">
        <w:rPr>
          <w:iCs/>
          <w:snapToGrid/>
          <w:sz w:val="28"/>
          <w:szCs w:val="28"/>
        </w:rPr>
        <w:t xml:space="preserve"> </w:t>
      </w:r>
    </w:p>
    <w:p w:rsidR="00702576" w:rsidRPr="002B6302" w:rsidRDefault="00702576" w:rsidP="002B6302">
      <w:pPr>
        <w:autoSpaceDE w:val="0"/>
        <w:autoSpaceDN w:val="0"/>
        <w:adjustRightInd w:val="0"/>
        <w:ind w:firstLine="708"/>
        <w:jc w:val="both"/>
        <w:rPr>
          <w:snapToGrid/>
          <w:sz w:val="28"/>
          <w:szCs w:val="28"/>
        </w:rPr>
      </w:pPr>
      <w:r w:rsidRPr="002B6302">
        <w:rPr>
          <w:snapToGrid/>
          <w:sz w:val="28"/>
          <w:szCs w:val="28"/>
        </w:rPr>
        <w:t>- письмо Минфина России от 25.06.2015 № 03-05-05-02/36790 об условиях освобождения от налогообложения земельных участков университета, относящегося к объектам культурного наследия;</w:t>
      </w:r>
    </w:p>
    <w:p w:rsidR="00702576" w:rsidRPr="002B6302" w:rsidRDefault="00702576" w:rsidP="002B6302">
      <w:pPr>
        <w:autoSpaceDE w:val="0"/>
        <w:autoSpaceDN w:val="0"/>
        <w:adjustRightInd w:val="0"/>
        <w:ind w:firstLine="708"/>
        <w:jc w:val="both"/>
        <w:rPr>
          <w:iCs/>
          <w:snapToGrid/>
          <w:sz w:val="28"/>
          <w:szCs w:val="28"/>
        </w:rPr>
      </w:pPr>
      <w:r w:rsidRPr="002B6302">
        <w:rPr>
          <w:snapToGrid/>
          <w:sz w:val="28"/>
          <w:szCs w:val="28"/>
        </w:rPr>
        <w:t>- письмо Минфина России от 13.01.2017 № 03-05-05-02/723 о налогообложении земельных участков музея-заповедника;</w:t>
      </w:r>
    </w:p>
    <w:p w:rsidR="00702576" w:rsidRPr="002B6302" w:rsidRDefault="00702576" w:rsidP="002B6302">
      <w:pPr>
        <w:autoSpaceDE w:val="0"/>
        <w:autoSpaceDN w:val="0"/>
        <w:adjustRightInd w:val="0"/>
        <w:ind w:firstLine="708"/>
        <w:jc w:val="both"/>
        <w:rPr>
          <w:iCs/>
          <w:snapToGrid/>
          <w:sz w:val="28"/>
          <w:szCs w:val="28"/>
        </w:rPr>
      </w:pPr>
      <w:r w:rsidRPr="002B6302">
        <w:rPr>
          <w:iCs/>
          <w:snapToGrid/>
          <w:sz w:val="28"/>
          <w:szCs w:val="28"/>
        </w:rPr>
        <w:t>- письмо Минфина России от 08.09.2017 № 03-05-05-02/57723 о выявлении земельных участков, занятых объектами культурного наследия, с использованием паспортов таких объектов;</w:t>
      </w:r>
    </w:p>
    <w:p w:rsidR="00702576" w:rsidRPr="002B6302" w:rsidRDefault="00702576" w:rsidP="002B6302">
      <w:pPr>
        <w:autoSpaceDE w:val="0"/>
        <w:autoSpaceDN w:val="0"/>
        <w:adjustRightInd w:val="0"/>
        <w:ind w:firstLine="708"/>
        <w:jc w:val="both"/>
        <w:rPr>
          <w:snapToGrid/>
          <w:sz w:val="28"/>
          <w:szCs w:val="28"/>
        </w:rPr>
      </w:pPr>
      <w:r w:rsidRPr="002B6302">
        <w:rPr>
          <w:snapToGrid/>
          <w:sz w:val="28"/>
          <w:szCs w:val="28"/>
        </w:rPr>
        <w:t>- письмо Минфина России от 11.01.2018 № 03-05-05-02/517 о налогообложении земельного участка учреждения, включенного в Государственный свод особо ценных объектов культурного наследия, и используемого для иных целей;</w:t>
      </w:r>
    </w:p>
    <w:p w:rsidR="00702576" w:rsidRPr="002B6302" w:rsidRDefault="00702576" w:rsidP="002B6302">
      <w:pPr>
        <w:autoSpaceDE w:val="0"/>
        <w:autoSpaceDN w:val="0"/>
        <w:adjustRightInd w:val="0"/>
        <w:ind w:firstLine="708"/>
        <w:jc w:val="both"/>
        <w:rPr>
          <w:snapToGrid/>
          <w:sz w:val="28"/>
          <w:szCs w:val="28"/>
        </w:rPr>
      </w:pPr>
      <w:r w:rsidRPr="002B6302">
        <w:rPr>
          <w:snapToGrid/>
          <w:sz w:val="28"/>
          <w:szCs w:val="28"/>
        </w:rPr>
        <w:t xml:space="preserve">- письмо Минфина России от 25.04.2019 № 03-05-06-02/30622 о налогообложении земельного участка в частной собственности, занятого объектом культурного наследия; </w:t>
      </w:r>
    </w:p>
    <w:p w:rsidR="00702576" w:rsidRPr="002B6302" w:rsidRDefault="00702576" w:rsidP="002B6302">
      <w:pPr>
        <w:autoSpaceDE w:val="0"/>
        <w:autoSpaceDN w:val="0"/>
        <w:adjustRightInd w:val="0"/>
        <w:ind w:firstLine="708"/>
        <w:jc w:val="both"/>
        <w:rPr>
          <w:iCs/>
          <w:snapToGrid/>
          <w:sz w:val="28"/>
          <w:szCs w:val="28"/>
        </w:rPr>
      </w:pPr>
      <w:r w:rsidRPr="002B6302">
        <w:rPr>
          <w:snapToGrid/>
          <w:sz w:val="28"/>
          <w:szCs w:val="28"/>
        </w:rPr>
        <w:t>- п</w:t>
      </w:r>
      <w:r w:rsidRPr="002B6302">
        <w:rPr>
          <w:iCs/>
          <w:snapToGrid/>
          <w:sz w:val="28"/>
          <w:szCs w:val="28"/>
        </w:rPr>
        <w:t>исьмо Минфина России от 11.07.2019 № 03-05-05-02/51569 о налогообложении земельных участков объекта культурного наследия «Московский Кремль»;</w:t>
      </w:r>
    </w:p>
    <w:p w:rsidR="00702576" w:rsidRPr="002B6302" w:rsidRDefault="00702576" w:rsidP="002B6302">
      <w:pPr>
        <w:ind w:firstLine="708"/>
        <w:jc w:val="both"/>
        <w:rPr>
          <w:snapToGrid/>
          <w:sz w:val="28"/>
          <w:szCs w:val="28"/>
        </w:rPr>
      </w:pPr>
      <w:r w:rsidRPr="002B6302">
        <w:rPr>
          <w:snapToGrid/>
          <w:sz w:val="28"/>
          <w:szCs w:val="28"/>
        </w:rPr>
        <w:lastRenderedPageBreak/>
        <w:t xml:space="preserve">- письмо Минфина России от 19.02.2020 № 03-05-05-02/11628 о налогообложении земельного участка, занятого объектом культурного наследия, и использовании единого государственного реестра объектов культурного наследия; </w:t>
      </w:r>
    </w:p>
    <w:p w:rsidR="000579E0" w:rsidRPr="002B6302" w:rsidRDefault="00D277D4" w:rsidP="002B6302">
      <w:pPr>
        <w:ind w:firstLine="708"/>
        <w:jc w:val="both"/>
        <w:rPr>
          <w:rFonts w:eastAsiaTheme="minorHAnsi"/>
          <w:snapToGrid/>
          <w:sz w:val="28"/>
          <w:szCs w:val="28"/>
          <w:lang w:eastAsia="en-US"/>
        </w:rPr>
      </w:pPr>
      <w:r w:rsidRPr="002B6302">
        <w:rPr>
          <w:rFonts w:eastAsiaTheme="minorHAnsi"/>
          <w:snapToGrid/>
          <w:sz w:val="28"/>
          <w:szCs w:val="28"/>
          <w:lang w:eastAsia="en-US"/>
        </w:rPr>
        <w:t>- письмо Минфина России от 29.12.2022 № 03-05-05-02/129701 о земельном налоге в отношении земельных участков, входящих в территорию особо ценного объекта культурного наследия, включенного в Государственный свод;</w:t>
      </w:r>
    </w:p>
    <w:p w:rsidR="00D277D4" w:rsidRPr="002B6302" w:rsidRDefault="000579E0" w:rsidP="002B6302">
      <w:pPr>
        <w:ind w:firstLine="708"/>
        <w:jc w:val="both"/>
        <w:rPr>
          <w:rFonts w:eastAsiaTheme="minorHAnsi"/>
          <w:snapToGrid/>
          <w:sz w:val="28"/>
          <w:szCs w:val="28"/>
          <w:lang w:eastAsia="en-US"/>
        </w:rPr>
      </w:pPr>
      <w:r w:rsidRPr="002B6302">
        <w:rPr>
          <w:rFonts w:eastAsiaTheme="minorHAnsi"/>
          <w:snapToGrid/>
          <w:sz w:val="28"/>
          <w:szCs w:val="28"/>
          <w:lang w:eastAsia="en-US"/>
        </w:rPr>
        <w:t>- письмо Минфина России от 23.01.2024 № 03-05-05-02/4941 о</w:t>
      </w:r>
      <w:r w:rsidR="00D277D4" w:rsidRPr="002B6302">
        <w:rPr>
          <w:rFonts w:eastAsiaTheme="minorHAnsi"/>
          <w:snapToGrid/>
          <w:sz w:val="28"/>
          <w:szCs w:val="28"/>
          <w:lang w:eastAsia="en-US"/>
        </w:rPr>
        <w:t xml:space="preserve"> признании объектом налогообложения по земельному налогу участка, занятого объектом</w:t>
      </w:r>
      <w:r w:rsidRPr="002B6302">
        <w:rPr>
          <w:rFonts w:eastAsiaTheme="minorHAnsi"/>
          <w:snapToGrid/>
          <w:sz w:val="28"/>
          <w:szCs w:val="28"/>
          <w:lang w:eastAsia="en-US"/>
        </w:rPr>
        <w:t xml:space="preserve"> культурного наследия;</w:t>
      </w:r>
    </w:p>
    <w:p w:rsidR="00D277D4" w:rsidRPr="002B6302" w:rsidRDefault="00702576" w:rsidP="002B6302">
      <w:pPr>
        <w:ind w:firstLine="708"/>
        <w:jc w:val="both"/>
        <w:rPr>
          <w:snapToGrid/>
          <w:sz w:val="28"/>
          <w:szCs w:val="28"/>
        </w:rPr>
      </w:pPr>
      <w:r w:rsidRPr="002B6302">
        <w:rPr>
          <w:snapToGrid/>
          <w:sz w:val="28"/>
          <w:szCs w:val="28"/>
        </w:rPr>
        <w:t xml:space="preserve">- Единый государственный реестр объектов культурного наследия размещен на официальном сайте Минкультуры России </w:t>
      </w:r>
      <w:r w:rsidR="00D277D4" w:rsidRPr="002B6302">
        <w:rPr>
          <w:sz w:val="28"/>
          <w:szCs w:val="28"/>
        </w:rPr>
        <w:t>(http://okn-mk.mkrf.ru/</w:t>
      </w:r>
      <w:r w:rsidRPr="002B6302">
        <w:rPr>
          <w:snapToGrid/>
          <w:sz w:val="28"/>
          <w:szCs w:val="28"/>
        </w:rPr>
        <w:t>)</w:t>
      </w:r>
      <w:r w:rsidR="00D277D4" w:rsidRPr="002B6302">
        <w:rPr>
          <w:snapToGrid/>
          <w:sz w:val="28"/>
          <w:szCs w:val="28"/>
        </w:rPr>
        <w:t>;</w:t>
      </w:r>
      <w:r w:rsidRPr="002B6302">
        <w:rPr>
          <w:snapToGrid/>
          <w:sz w:val="28"/>
          <w:szCs w:val="28"/>
        </w:rPr>
        <w:t xml:space="preserve"> </w:t>
      </w:r>
    </w:p>
    <w:p w:rsidR="001F4C44" w:rsidRPr="002B6302" w:rsidRDefault="001F4C44" w:rsidP="002B6302">
      <w:pPr>
        <w:ind w:firstLine="708"/>
        <w:jc w:val="both"/>
        <w:rPr>
          <w:snapToGrid/>
          <w:sz w:val="28"/>
          <w:szCs w:val="28"/>
        </w:rPr>
      </w:pPr>
      <w:r w:rsidRPr="002B6302">
        <w:rPr>
          <w:snapToGrid/>
          <w:sz w:val="28"/>
          <w:szCs w:val="28"/>
        </w:rPr>
        <w:t>- письмо ФНС России от 27.05.2020 № БС-4-21/8736@ «О получении сведений об объектах недвижимости, указанных в подпункте 3 пункта 4 статьи 374 и подпункте 2 пункта 2 статьи 389 Налогового кодекса Российской Федерации»;</w:t>
      </w:r>
    </w:p>
    <w:p w:rsidR="001F4C44" w:rsidRPr="002B6302" w:rsidRDefault="00D277D4" w:rsidP="002B6302">
      <w:pPr>
        <w:ind w:firstLine="708"/>
        <w:jc w:val="both"/>
        <w:rPr>
          <w:snapToGrid/>
          <w:sz w:val="28"/>
          <w:szCs w:val="28"/>
        </w:rPr>
      </w:pPr>
      <w:r w:rsidRPr="002B6302">
        <w:rPr>
          <w:snapToGrid/>
          <w:sz w:val="28"/>
          <w:szCs w:val="28"/>
        </w:rPr>
        <w:t>- письмо ФНС России от 09.01.2024 № СД-4-21/37@ «О применении подпункта 2 пункта 2 статьи 389 Налогового кодекса Российской Федерации для определения налоговыми органами земельных участков, не признава</w:t>
      </w:r>
      <w:r w:rsidR="000579E0" w:rsidRPr="002B6302">
        <w:rPr>
          <w:snapToGrid/>
          <w:sz w:val="28"/>
          <w:szCs w:val="28"/>
        </w:rPr>
        <w:t>емых объектами налогообложения».</w:t>
      </w:r>
    </w:p>
    <w:p w:rsidR="00BA1622" w:rsidRDefault="00BA1622" w:rsidP="002B6302">
      <w:pPr>
        <w:ind w:firstLine="708"/>
        <w:jc w:val="both"/>
        <w:rPr>
          <w:b/>
          <w:snapToGrid/>
          <w:sz w:val="28"/>
          <w:szCs w:val="28"/>
        </w:rPr>
      </w:pPr>
    </w:p>
    <w:p w:rsidR="00702576" w:rsidRPr="002B6302" w:rsidRDefault="00702576" w:rsidP="002B6302">
      <w:pPr>
        <w:ind w:firstLine="708"/>
        <w:jc w:val="both"/>
        <w:rPr>
          <w:b/>
          <w:snapToGrid/>
          <w:sz w:val="28"/>
          <w:szCs w:val="28"/>
        </w:rPr>
      </w:pPr>
      <w:r w:rsidRPr="00126AD4">
        <w:rPr>
          <w:b/>
          <w:snapToGrid/>
          <w:sz w:val="28"/>
          <w:szCs w:val="28"/>
        </w:rPr>
        <w:t xml:space="preserve">3) </w:t>
      </w:r>
      <w:r w:rsidRPr="00126AD4">
        <w:rPr>
          <w:b/>
          <w:sz w:val="28"/>
          <w:szCs w:val="28"/>
        </w:rPr>
        <w:t xml:space="preserve">для реализации подпункта 4 пункта 2 статьи 389 Налогового кодекса Российской Федерации – «не </w:t>
      </w:r>
      <w:r w:rsidRPr="00126AD4">
        <w:rPr>
          <w:b/>
          <w:snapToGrid/>
          <w:sz w:val="28"/>
          <w:szCs w:val="28"/>
        </w:rPr>
        <w:t xml:space="preserve">признаются объектом налогообложения земельные участки из состава </w:t>
      </w:r>
      <w:hyperlink r:id="rId8" w:history="1">
        <w:r w:rsidRPr="00126AD4">
          <w:rPr>
            <w:b/>
            <w:snapToGrid/>
            <w:sz w:val="28"/>
            <w:szCs w:val="28"/>
          </w:rPr>
          <w:t>земель</w:t>
        </w:r>
      </w:hyperlink>
      <w:r w:rsidRPr="00126AD4">
        <w:rPr>
          <w:b/>
          <w:snapToGrid/>
          <w:sz w:val="28"/>
          <w:szCs w:val="28"/>
        </w:rPr>
        <w:t xml:space="preserve"> лесного фонда»:</w:t>
      </w:r>
      <w:r w:rsidRPr="002B6302">
        <w:rPr>
          <w:b/>
          <w:snapToGrid/>
          <w:sz w:val="28"/>
          <w:szCs w:val="28"/>
        </w:rPr>
        <w:t xml:space="preserve"> </w:t>
      </w:r>
    </w:p>
    <w:p w:rsidR="00702576" w:rsidRDefault="00702576" w:rsidP="002B6302">
      <w:pPr>
        <w:ind w:firstLine="708"/>
        <w:jc w:val="both"/>
        <w:rPr>
          <w:snapToGrid/>
          <w:sz w:val="28"/>
          <w:szCs w:val="28"/>
        </w:rPr>
      </w:pPr>
      <w:r w:rsidRPr="002B6302">
        <w:rPr>
          <w:snapToGrid/>
          <w:sz w:val="28"/>
          <w:szCs w:val="28"/>
        </w:rPr>
        <w:t>- Лесной кодекс Российской Федерации от 04.12.2006 № 200-ФЗ;</w:t>
      </w:r>
    </w:p>
    <w:p w:rsidR="007F5E6B" w:rsidRPr="002B6302" w:rsidRDefault="007F5E6B" w:rsidP="002B6302">
      <w:pPr>
        <w:ind w:firstLine="708"/>
        <w:jc w:val="both"/>
        <w:rPr>
          <w:snapToGrid/>
          <w:sz w:val="28"/>
          <w:szCs w:val="28"/>
        </w:rPr>
      </w:pPr>
      <w:r w:rsidRPr="007F5E6B">
        <w:rPr>
          <w:snapToGrid/>
          <w:sz w:val="28"/>
          <w:szCs w:val="28"/>
        </w:rPr>
        <w:t>- приказ ФНС России от 30.10.2023 № ЕД-7-21/784@ «Об утверждении формы, порядка ее заполнения и формата представления в электронной форме сведений о зарегистрированном недвижимом имуществе, правах и зарегистрированных сделках в отношении недвижимого имущества и о вл</w:t>
      </w:r>
      <w:r>
        <w:rPr>
          <w:snapToGrid/>
          <w:sz w:val="28"/>
          <w:szCs w:val="28"/>
        </w:rPr>
        <w:t>адельцах недвижимого имущества»;</w:t>
      </w:r>
    </w:p>
    <w:p w:rsidR="00702576" w:rsidRPr="002B6302" w:rsidRDefault="00702576" w:rsidP="002B6302">
      <w:pPr>
        <w:autoSpaceDE w:val="0"/>
        <w:autoSpaceDN w:val="0"/>
        <w:adjustRightInd w:val="0"/>
        <w:ind w:firstLine="708"/>
        <w:jc w:val="both"/>
        <w:rPr>
          <w:snapToGrid/>
          <w:sz w:val="28"/>
          <w:szCs w:val="28"/>
        </w:rPr>
      </w:pPr>
      <w:r w:rsidRPr="002B6302">
        <w:rPr>
          <w:snapToGrid/>
          <w:sz w:val="28"/>
          <w:szCs w:val="28"/>
        </w:rPr>
        <w:t>- письмо Минфина России от 22.04.2005 № 03-06-02-02/26 об основаниях освобождения от налогообложения земельных участков лесного фонда;</w:t>
      </w:r>
    </w:p>
    <w:p w:rsidR="00702576" w:rsidRPr="002B6302" w:rsidRDefault="00702576" w:rsidP="002B6302">
      <w:pPr>
        <w:ind w:firstLine="708"/>
        <w:jc w:val="both"/>
        <w:rPr>
          <w:iCs/>
          <w:snapToGrid/>
          <w:sz w:val="28"/>
          <w:szCs w:val="28"/>
        </w:rPr>
      </w:pPr>
      <w:r w:rsidRPr="002B6302">
        <w:rPr>
          <w:snapToGrid/>
          <w:sz w:val="28"/>
          <w:szCs w:val="28"/>
        </w:rPr>
        <w:t xml:space="preserve">- письмо ФНС России от 04.05.2008 № ШС-6-3/330 о </w:t>
      </w:r>
      <w:r w:rsidRPr="002B6302">
        <w:rPr>
          <w:iCs/>
          <w:snapToGrid/>
          <w:sz w:val="28"/>
          <w:szCs w:val="28"/>
        </w:rPr>
        <w:t xml:space="preserve">принципах выявления земельных участков, относящихся к землям лесного фонда; </w:t>
      </w:r>
    </w:p>
    <w:p w:rsidR="00702576" w:rsidRPr="002B6302" w:rsidRDefault="00702576" w:rsidP="002B6302">
      <w:pPr>
        <w:ind w:firstLine="708"/>
        <w:jc w:val="both"/>
        <w:rPr>
          <w:iCs/>
          <w:snapToGrid/>
          <w:sz w:val="28"/>
          <w:szCs w:val="28"/>
        </w:rPr>
      </w:pPr>
      <w:r w:rsidRPr="002B6302">
        <w:rPr>
          <w:iCs/>
          <w:snapToGrid/>
          <w:sz w:val="28"/>
          <w:szCs w:val="28"/>
        </w:rPr>
        <w:t>- письмо Минфина России от 01.03.2010 № 03-05-05-02/10 о налогообложении лесных участков, используемых организациями.</w:t>
      </w:r>
    </w:p>
    <w:p w:rsidR="00BA1622" w:rsidRDefault="00BA1622" w:rsidP="002B6302">
      <w:pPr>
        <w:ind w:firstLine="708"/>
        <w:jc w:val="both"/>
        <w:rPr>
          <w:b/>
          <w:snapToGrid/>
          <w:sz w:val="28"/>
          <w:szCs w:val="28"/>
        </w:rPr>
      </w:pPr>
    </w:p>
    <w:p w:rsidR="00702576" w:rsidRPr="002B6302" w:rsidRDefault="00702576" w:rsidP="002B6302">
      <w:pPr>
        <w:ind w:firstLine="708"/>
        <w:jc w:val="both"/>
        <w:rPr>
          <w:b/>
          <w:snapToGrid/>
          <w:sz w:val="28"/>
          <w:szCs w:val="28"/>
        </w:rPr>
      </w:pPr>
      <w:r w:rsidRPr="00126AD4">
        <w:rPr>
          <w:b/>
          <w:snapToGrid/>
          <w:sz w:val="28"/>
          <w:szCs w:val="28"/>
        </w:rPr>
        <w:t xml:space="preserve">4) </w:t>
      </w:r>
      <w:r w:rsidRPr="00126AD4">
        <w:rPr>
          <w:b/>
          <w:sz w:val="28"/>
          <w:szCs w:val="28"/>
        </w:rPr>
        <w:t xml:space="preserve">для реализации подпункта 5 пункта 2 статьи 389 Налогового кодекса Российской Федерации – «не </w:t>
      </w:r>
      <w:r w:rsidRPr="00126AD4">
        <w:rPr>
          <w:b/>
          <w:snapToGrid/>
          <w:sz w:val="28"/>
          <w:szCs w:val="28"/>
        </w:rPr>
        <w:t>признаются объектом налогообложения земельные участки, ограниченные в обороте в соответствии с законодательством Российской Федерации, занятые находящимися в государственной собственности водными объектами в составе водного фонда»:</w:t>
      </w:r>
      <w:r w:rsidRPr="002B6302">
        <w:rPr>
          <w:b/>
          <w:snapToGrid/>
          <w:sz w:val="28"/>
          <w:szCs w:val="28"/>
        </w:rPr>
        <w:t xml:space="preserve"> </w:t>
      </w:r>
    </w:p>
    <w:p w:rsidR="00702576" w:rsidRPr="002B6302" w:rsidRDefault="00702576" w:rsidP="002B6302">
      <w:pPr>
        <w:ind w:firstLine="708"/>
        <w:jc w:val="both"/>
        <w:rPr>
          <w:snapToGrid/>
          <w:sz w:val="28"/>
          <w:szCs w:val="28"/>
        </w:rPr>
      </w:pPr>
      <w:r w:rsidRPr="002B6302">
        <w:rPr>
          <w:snapToGrid/>
          <w:sz w:val="28"/>
          <w:szCs w:val="28"/>
        </w:rPr>
        <w:t xml:space="preserve">- Водный кодекс Российской Федерации от 03.06.2006 № 74-ФЗ; </w:t>
      </w:r>
    </w:p>
    <w:p w:rsidR="00702576" w:rsidRDefault="00702576" w:rsidP="002B6302">
      <w:pPr>
        <w:ind w:firstLine="708"/>
        <w:jc w:val="both"/>
        <w:rPr>
          <w:snapToGrid/>
          <w:sz w:val="28"/>
          <w:szCs w:val="28"/>
        </w:rPr>
      </w:pPr>
      <w:r w:rsidRPr="002B6302">
        <w:rPr>
          <w:snapToGrid/>
          <w:sz w:val="28"/>
          <w:szCs w:val="28"/>
        </w:rPr>
        <w:t>- постановление Правительства Российской Федерации от 28.04.2007 № 253 «О порядке ведения государственного водного реестра»;</w:t>
      </w:r>
    </w:p>
    <w:p w:rsidR="007F5E6B" w:rsidRPr="002B6302" w:rsidRDefault="007F5E6B" w:rsidP="007F5E6B">
      <w:pPr>
        <w:ind w:firstLine="708"/>
        <w:jc w:val="both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t xml:space="preserve">- </w:t>
      </w:r>
      <w:r w:rsidRPr="007F5E6B">
        <w:rPr>
          <w:snapToGrid/>
          <w:sz w:val="28"/>
          <w:szCs w:val="28"/>
        </w:rPr>
        <w:t xml:space="preserve">приказ ФНС России от 30.10.2023 № ЕД-7-21/784@ «Об утверждении формы, порядка ее заполнения и формата представления в электронной форме сведений о </w:t>
      </w:r>
      <w:r w:rsidRPr="007F5E6B">
        <w:rPr>
          <w:snapToGrid/>
          <w:sz w:val="28"/>
          <w:szCs w:val="28"/>
        </w:rPr>
        <w:lastRenderedPageBreak/>
        <w:t>зарегистрированном недвижимом имуществе, правах и зарегистрированных сделках в отношении недвижимого имущества и о вл</w:t>
      </w:r>
      <w:r>
        <w:rPr>
          <w:snapToGrid/>
          <w:sz w:val="28"/>
          <w:szCs w:val="28"/>
        </w:rPr>
        <w:t>адельцах недвижимого имущества»;</w:t>
      </w:r>
    </w:p>
    <w:p w:rsidR="00702576" w:rsidRPr="002B6302" w:rsidRDefault="00702576" w:rsidP="002B6302">
      <w:pPr>
        <w:ind w:firstLine="708"/>
        <w:jc w:val="both"/>
        <w:rPr>
          <w:iCs/>
          <w:snapToGrid/>
          <w:sz w:val="28"/>
          <w:szCs w:val="28"/>
        </w:rPr>
      </w:pPr>
      <w:r w:rsidRPr="002B6302">
        <w:rPr>
          <w:snapToGrid/>
          <w:sz w:val="28"/>
          <w:szCs w:val="28"/>
        </w:rPr>
        <w:t>- п</w:t>
      </w:r>
      <w:r w:rsidRPr="002B6302">
        <w:rPr>
          <w:iCs/>
          <w:snapToGrid/>
          <w:sz w:val="28"/>
          <w:szCs w:val="28"/>
        </w:rPr>
        <w:t>исьмо Минфина России от 10.11.2008 № 03-05-05-02/79 об условиях выявления для целей налогообложения земельных участков, занятых</w:t>
      </w:r>
      <w:r w:rsidRPr="002B6302">
        <w:rPr>
          <w:snapToGrid/>
          <w:sz w:val="28"/>
          <w:szCs w:val="28"/>
        </w:rPr>
        <w:t xml:space="preserve"> водными объектами;</w:t>
      </w:r>
      <w:r w:rsidRPr="002B6302">
        <w:rPr>
          <w:iCs/>
          <w:snapToGrid/>
          <w:sz w:val="28"/>
          <w:szCs w:val="28"/>
        </w:rPr>
        <w:t xml:space="preserve"> </w:t>
      </w:r>
    </w:p>
    <w:p w:rsidR="00702576" w:rsidRPr="002B6302" w:rsidRDefault="00702576" w:rsidP="002B6302">
      <w:pPr>
        <w:ind w:firstLine="708"/>
        <w:jc w:val="both"/>
        <w:rPr>
          <w:snapToGrid/>
          <w:sz w:val="28"/>
          <w:szCs w:val="28"/>
        </w:rPr>
      </w:pPr>
      <w:r w:rsidRPr="002B6302">
        <w:rPr>
          <w:snapToGrid/>
          <w:sz w:val="28"/>
          <w:szCs w:val="28"/>
        </w:rPr>
        <w:t>- письмо Минфина России от 14.12.2017 № 03-05-05-02/83795 о налогообложении земельных участков, занятых</w:t>
      </w:r>
      <w:r w:rsidR="000579E0" w:rsidRPr="002B6302">
        <w:rPr>
          <w:snapToGrid/>
          <w:sz w:val="28"/>
          <w:szCs w:val="28"/>
        </w:rPr>
        <w:t xml:space="preserve"> гидротехническими сооружениями;</w:t>
      </w:r>
    </w:p>
    <w:p w:rsidR="000579E0" w:rsidRPr="002B6302" w:rsidRDefault="000579E0" w:rsidP="002B6302">
      <w:pPr>
        <w:ind w:firstLine="708"/>
        <w:jc w:val="both"/>
        <w:rPr>
          <w:snapToGrid/>
          <w:sz w:val="28"/>
          <w:szCs w:val="28"/>
        </w:rPr>
      </w:pPr>
      <w:r w:rsidRPr="002B6302">
        <w:rPr>
          <w:snapToGrid/>
          <w:sz w:val="28"/>
          <w:szCs w:val="28"/>
        </w:rPr>
        <w:t>- письмо ФНС России от 28.12.2021 № БС-4-21/18339@ о земельном налоге в отношении земельных участков, ограниченных в обороте и занятых находящимися в государственной собственности водными объектами в составе водного фонда.</w:t>
      </w:r>
    </w:p>
    <w:p w:rsidR="000579E0" w:rsidRPr="002B6302" w:rsidRDefault="000579E0" w:rsidP="002B6302">
      <w:pPr>
        <w:ind w:firstLine="708"/>
        <w:jc w:val="both"/>
        <w:rPr>
          <w:snapToGrid/>
          <w:sz w:val="28"/>
          <w:szCs w:val="28"/>
        </w:rPr>
      </w:pPr>
    </w:p>
    <w:p w:rsidR="00702576" w:rsidRPr="00BA1622" w:rsidRDefault="00702576" w:rsidP="002B6302">
      <w:pPr>
        <w:ind w:firstLine="708"/>
        <w:jc w:val="both"/>
        <w:rPr>
          <w:b/>
          <w:snapToGrid/>
          <w:sz w:val="28"/>
          <w:szCs w:val="28"/>
        </w:rPr>
      </w:pPr>
      <w:r w:rsidRPr="00BA1622">
        <w:rPr>
          <w:b/>
          <w:snapToGrid/>
          <w:sz w:val="28"/>
          <w:szCs w:val="28"/>
        </w:rPr>
        <w:t xml:space="preserve">5) </w:t>
      </w:r>
      <w:r w:rsidRPr="00BA1622">
        <w:rPr>
          <w:b/>
          <w:sz w:val="28"/>
          <w:szCs w:val="28"/>
        </w:rPr>
        <w:t xml:space="preserve">для реализации подпункта 6 пункта 2 статьи 389 Налогового кодекса Российской Федерации – «не </w:t>
      </w:r>
      <w:r w:rsidRPr="00BA1622">
        <w:rPr>
          <w:b/>
          <w:snapToGrid/>
          <w:sz w:val="28"/>
          <w:szCs w:val="28"/>
        </w:rPr>
        <w:t xml:space="preserve">признаются объектом налогообложения земельные участки, входящие в состав общего имущества многоквартирного дома»: </w:t>
      </w:r>
    </w:p>
    <w:p w:rsidR="00702576" w:rsidRDefault="00702576" w:rsidP="002B6302">
      <w:pPr>
        <w:ind w:firstLine="708"/>
        <w:jc w:val="both"/>
        <w:rPr>
          <w:snapToGrid/>
          <w:sz w:val="28"/>
          <w:szCs w:val="28"/>
        </w:rPr>
      </w:pPr>
      <w:r w:rsidRPr="00BA1622">
        <w:rPr>
          <w:snapToGrid/>
          <w:sz w:val="28"/>
          <w:szCs w:val="28"/>
        </w:rPr>
        <w:t>- Жилищный</w:t>
      </w:r>
      <w:r w:rsidRPr="002B6302">
        <w:rPr>
          <w:snapToGrid/>
          <w:sz w:val="28"/>
          <w:szCs w:val="28"/>
        </w:rPr>
        <w:t xml:space="preserve"> кодекс Российской Федерации от 29.12.2004 № 188-ФЗ;</w:t>
      </w:r>
    </w:p>
    <w:p w:rsidR="007F5E6B" w:rsidRDefault="007F5E6B" w:rsidP="007F5E6B">
      <w:pPr>
        <w:ind w:firstLine="708"/>
        <w:jc w:val="both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t xml:space="preserve">- </w:t>
      </w:r>
      <w:r w:rsidRPr="007F5E6B">
        <w:rPr>
          <w:snapToGrid/>
          <w:sz w:val="28"/>
          <w:szCs w:val="28"/>
        </w:rPr>
        <w:t xml:space="preserve">Федеральный закон от 29.12.2004 </w:t>
      </w:r>
      <w:r>
        <w:rPr>
          <w:snapToGrid/>
          <w:sz w:val="28"/>
          <w:szCs w:val="28"/>
        </w:rPr>
        <w:t>№</w:t>
      </w:r>
      <w:r w:rsidRPr="007F5E6B">
        <w:rPr>
          <w:snapToGrid/>
          <w:sz w:val="28"/>
          <w:szCs w:val="28"/>
        </w:rPr>
        <w:t xml:space="preserve"> 189-ФЗ</w:t>
      </w:r>
      <w:r>
        <w:rPr>
          <w:snapToGrid/>
          <w:sz w:val="28"/>
          <w:szCs w:val="28"/>
        </w:rPr>
        <w:t xml:space="preserve"> «</w:t>
      </w:r>
      <w:r>
        <w:rPr>
          <w:rFonts w:eastAsiaTheme="minorHAnsi"/>
          <w:snapToGrid/>
          <w:sz w:val="28"/>
          <w:szCs w:val="28"/>
          <w:lang w:eastAsia="en-US"/>
        </w:rPr>
        <w:t>О введении в действие Жилищного кодекса Российской Федерации»;</w:t>
      </w:r>
    </w:p>
    <w:p w:rsidR="007F5E6B" w:rsidRPr="002B6302" w:rsidRDefault="007F5E6B" w:rsidP="007F5E6B">
      <w:pPr>
        <w:ind w:firstLine="708"/>
        <w:jc w:val="both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t xml:space="preserve">- </w:t>
      </w:r>
      <w:r w:rsidRPr="007F5E6B">
        <w:rPr>
          <w:snapToGrid/>
          <w:sz w:val="28"/>
          <w:szCs w:val="28"/>
        </w:rPr>
        <w:t>приказ ФНС России от 30.10.2023 № ЕД-7-21/784@ «Об утверждении формы, порядка ее заполнения и формата представления в электронной форме сведений о зарегистрированном недвижимом имуществе, правах и зарегистрированных сделках в отношении недвижимого имущества и о вл</w:t>
      </w:r>
      <w:r>
        <w:rPr>
          <w:snapToGrid/>
          <w:sz w:val="28"/>
          <w:szCs w:val="28"/>
        </w:rPr>
        <w:t>адельцах недвижимого имущества»;</w:t>
      </w:r>
    </w:p>
    <w:p w:rsidR="00702576" w:rsidRPr="002B6302" w:rsidRDefault="00702576" w:rsidP="002B6302">
      <w:pPr>
        <w:autoSpaceDE w:val="0"/>
        <w:autoSpaceDN w:val="0"/>
        <w:adjustRightInd w:val="0"/>
        <w:ind w:firstLine="708"/>
        <w:jc w:val="both"/>
        <w:rPr>
          <w:snapToGrid/>
          <w:sz w:val="28"/>
          <w:szCs w:val="28"/>
        </w:rPr>
      </w:pPr>
      <w:r w:rsidRPr="002B6302">
        <w:rPr>
          <w:snapToGrid/>
          <w:sz w:val="28"/>
          <w:szCs w:val="28"/>
        </w:rPr>
        <w:t>- письмо Ф</w:t>
      </w:r>
      <w:r w:rsidRPr="002B6302">
        <w:rPr>
          <w:iCs/>
          <w:snapToGrid/>
          <w:sz w:val="28"/>
          <w:szCs w:val="28"/>
        </w:rPr>
        <w:t xml:space="preserve">НС России от 25.10.2017 № БС-4-21/21551 об общих условиях определения земельных участков, </w:t>
      </w:r>
      <w:r w:rsidRPr="002B6302">
        <w:rPr>
          <w:snapToGrid/>
          <w:sz w:val="28"/>
          <w:szCs w:val="28"/>
        </w:rPr>
        <w:t>занимаемых многоквартирным домом;</w:t>
      </w:r>
    </w:p>
    <w:p w:rsidR="00702576" w:rsidRPr="002B6302" w:rsidRDefault="00702576" w:rsidP="002B6302">
      <w:pPr>
        <w:ind w:firstLine="708"/>
        <w:jc w:val="both"/>
        <w:rPr>
          <w:iCs/>
          <w:snapToGrid/>
          <w:sz w:val="28"/>
          <w:szCs w:val="28"/>
        </w:rPr>
      </w:pPr>
      <w:r w:rsidRPr="002B6302">
        <w:rPr>
          <w:snapToGrid/>
          <w:sz w:val="28"/>
          <w:szCs w:val="28"/>
        </w:rPr>
        <w:t xml:space="preserve">- письмо </w:t>
      </w:r>
      <w:r w:rsidRPr="002B6302">
        <w:rPr>
          <w:iCs/>
          <w:snapToGrid/>
          <w:sz w:val="28"/>
          <w:szCs w:val="28"/>
        </w:rPr>
        <w:t xml:space="preserve">ФНС России от 29.11.2018 № БС-4-21/23169@ об отнесении к земельным участкам в составе </w:t>
      </w:r>
      <w:r w:rsidRPr="002B6302">
        <w:rPr>
          <w:snapToGrid/>
          <w:sz w:val="28"/>
          <w:szCs w:val="28"/>
        </w:rPr>
        <w:t>общего имущества многоквартирного дома</w:t>
      </w:r>
      <w:r w:rsidRPr="002B6302">
        <w:rPr>
          <w:iCs/>
          <w:snapToGrid/>
          <w:sz w:val="28"/>
          <w:szCs w:val="28"/>
        </w:rPr>
        <w:t xml:space="preserve"> участков, предназначенных для размещения блокированных жилых домов; </w:t>
      </w:r>
    </w:p>
    <w:p w:rsidR="00702576" w:rsidRPr="002B6302" w:rsidRDefault="00702576" w:rsidP="002B6302">
      <w:pPr>
        <w:ind w:firstLine="708"/>
        <w:jc w:val="both"/>
        <w:rPr>
          <w:snapToGrid/>
          <w:sz w:val="28"/>
          <w:szCs w:val="28"/>
        </w:rPr>
      </w:pPr>
      <w:r w:rsidRPr="002B6302">
        <w:rPr>
          <w:snapToGrid/>
          <w:sz w:val="28"/>
          <w:szCs w:val="28"/>
        </w:rPr>
        <w:t>- письма Минфина России от 17.12.2018 № 03-05-06-02/91643, от 11.04.2019 № 03-05-06-02/25856 о моменте возникновения права долевой собственности на земельный участок в составе общего имущества многоквартирного дома для целей налогообложения;</w:t>
      </w:r>
    </w:p>
    <w:p w:rsidR="00702576" w:rsidRPr="002B6302" w:rsidRDefault="00702576" w:rsidP="002B6302">
      <w:pPr>
        <w:ind w:firstLine="708"/>
        <w:jc w:val="both"/>
        <w:rPr>
          <w:snapToGrid/>
          <w:sz w:val="28"/>
          <w:szCs w:val="28"/>
        </w:rPr>
      </w:pPr>
      <w:r w:rsidRPr="002B6302">
        <w:rPr>
          <w:snapToGrid/>
          <w:sz w:val="28"/>
          <w:szCs w:val="28"/>
        </w:rPr>
        <w:t xml:space="preserve">- письмо ФНС России от 03.09.2019 № БС-4-21/17604@ об основаниях прекращения налогового администрирования в отношении земельных участков, входящих в состав общего имущества многоквартирного дома; </w:t>
      </w:r>
    </w:p>
    <w:p w:rsidR="00702576" w:rsidRPr="002B6302" w:rsidRDefault="00702576" w:rsidP="002B6302">
      <w:pPr>
        <w:ind w:firstLine="708"/>
        <w:jc w:val="both"/>
        <w:rPr>
          <w:snapToGrid/>
          <w:sz w:val="28"/>
          <w:szCs w:val="28"/>
        </w:rPr>
      </w:pPr>
      <w:r w:rsidRPr="002B6302">
        <w:rPr>
          <w:snapToGrid/>
          <w:sz w:val="28"/>
          <w:szCs w:val="28"/>
        </w:rPr>
        <w:t>- письмо Минфина России от 02.10.2019 № 03-05-06-02/75636 о налогообложении земельных участков, занятых зданиями общежитий.</w:t>
      </w:r>
    </w:p>
    <w:p w:rsidR="00F924DA" w:rsidRPr="002B6302" w:rsidRDefault="00F924DA" w:rsidP="002B6302">
      <w:pPr>
        <w:autoSpaceDE w:val="0"/>
        <w:autoSpaceDN w:val="0"/>
        <w:adjustRightInd w:val="0"/>
        <w:ind w:firstLine="709"/>
        <w:jc w:val="both"/>
        <w:rPr>
          <w:rFonts w:eastAsiaTheme="minorHAnsi"/>
          <w:snapToGrid/>
          <w:sz w:val="28"/>
          <w:szCs w:val="28"/>
          <w:lang w:eastAsia="en-US"/>
        </w:rPr>
      </w:pPr>
      <w:r w:rsidRPr="002B6302">
        <w:rPr>
          <w:snapToGrid/>
          <w:sz w:val="28"/>
          <w:szCs w:val="28"/>
        </w:rPr>
        <w:t>- п</w:t>
      </w:r>
      <w:r w:rsidRPr="002B6302">
        <w:rPr>
          <w:rFonts w:eastAsiaTheme="minorHAnsi"/>
          <w:snapToGrid/>
          <w:sz w:val="28"/>
          <w:szCs w:val="28"/>
          <w:lang w:eastAsia="en-US"/>
        </w:rPr>
        <w:t>исьмо ФНС России от 03.11.2021 № БС-4-21/15521@ «О налогообложении земельного участка, занятого многоквартирным домом, все помещения в котором принадлежат одному лицу»;</w:t>
      </w:r>
    </w:p>
    <w:p w:rsidR="000523F3" w:rsidRPr="007D78B6" w:rsidRDefault="00F924DA" w:rsidP="007D78B6">
      <w:pPr>
        <w:autoSpaceDE w:val="0"/>
        <w:autoSpaceDN w:val="0"/>
        <w:adjustRightInd w:val="0"/>
        <w:ind w:firstLine="709"/>
        <w:jc w:val="both"/>
        <w:rPr>
          <w:rFonts w:eastAsiaTheme="minorHAnsi"/>
          <w:snapToGrid/>
          <w:sz w:val="28"/>
          <w:szCs w:val="28"/>
          <w:lang w:eastAsia="en-US"/>
        </w:rPr>
      </w:pPr>
      <w:r w:rsidRPr="002B6302">
        <w:rPr>
          <w:rFonts w:eastAsiaTheme="minorHAnsi"/>
          <w:snapToGrid/>
          <w:sz w:val="28"/>
          <w:szCs w:val="28"/>
          <w:lang w:eastAsia="en-US"/>
        </w:rPr>
        <w:t>- письмо ФНС России от 12.09.2023 № БС-4-21/11619@ о земельном налоге в отношении земельного участка, входящего в состав общего имущества многоквартирного дома.</w:t>
      </w:r>
    </w:p>
    <w:sectPr w:rsidR="000523F3" w:rsidRPr="007D78B6" w:rsidSect="00006F86">
      <w:headerReference w:type="even" r:id="rId9"/>
      <w:headerReference w:type="default" r:id="rId10"/>
      <w:footerReference w:type="default" r:id="rId11"/>
      <w:pgSz w:w="11906" w:h="16838" w:code="9"/>
      <w:pgMar w:top="993" w:right="567" w:bottom="1276" w:left="1276" w:header="720" w:footer="357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619D" w:rsidRDefault="00AE619D" w:rsidP="00702576">
      <w:r>
        <w:separator/>
      </w:r>
    </w:p>
  </w:endnote>
  <w:endnote w:type="continuationSeparator" w:id="0">
    <w:p w:rsidR="00AE619D" w:rsidRDefault="00AE619D" w:rsidP="00702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1270" w:rsidRDefault="00AD3D8D" w:rsidP="00525C59">
    <w:pPr>
      <w:pStyle w:val="a9"/>
      <w:rPr>
        <w:rFonts w:ascii="Garamond" w:hAnsi="Garamond"/>
        <w:b/>
        <w:i/>
        <w:color w:val="808080"/>
        <w:sz w:val="16"/>
      </w:rPr>
    </w:pPr>
    <w:r>
      <w:rPr>
        <w:rFonts w:ascii="Garamond" w:hAnsi="Garamond"/>
        <w:b/>
        <w:i/>
        <w:color w:val="808080"/>
        <w:sz w:val="16"/>
      </w:rPr>
      <w:fldChar w:fldCharType="begin"/>
    </w:r>
    <w:r>
      <w:rPr>
        <w:rFonts w:ascii="Garamond" w:hAnsi="Garamond"/>
        <w:b/>
        <w:i/>
        <w:color w:val="808080"/>
        <w:sz w:val="16"/>
      </w:rPr>
      <w:instrText xml:space="preserve">  \* MERGEFORMAT </w:instrText>
    </w:r>
    <w:r>
      <w:rPr>
        <w:rFonts w:ascii="Garamond" w:hAnsi="Garamond"/>
        <w:b/>
        <w:i/>
        <w:color w:val="808080"/>
        <w:sz w:val="16"/>
      </w:rPr>
      <w:fldChar w:fldCharType="end"/>
    </w:r>
  </w:p>
  <w:p w:rsidR="00E01270" w:rsidRPr="00525C59" w:rsidRDefault="00AD3D8D" w:rsidP="00525C59">
    <w:pPr>
      <w:pStyle w:val="a9"/>
      <w:rPr>
        <w:rFonts w:ascii="Garamond" w:hAnsi="Garamond"/>
        <w:b/>
        <w:i/>
        <w:color w:val="808080"/>
        <w:sz w:val="16"/>
      </w:rPr>
    </w:pPr>
    <w:r>
      <w:rPr>
        <w:rFonts w:ascii="Garamond" w:hAnsi="Garamond"/>
        <w:b/>
        <w:i/>
        <w:color w:val="808080"/>
        <w:sz w:val="16"/>
      </w:rPr>
      <w:fldChar w:fldCharType="begin"/>
    </w:r>
    <w:r>
      <w:rPr>
        <w:rFonts w:ascii="Garamond" w:hAnsi="Garamond"/>
        <w:b/>
        <w:i/>
        <w:color w:val="808080"/>
        <w:sz w:val="16"/>
      </w:rPr>
      <w:instrText xml:space="preserve">  \* MERGEFORMAT </w:instrText>
    </w:r>
    <w:r>
      <w:rPr>
        <w:rFonts w:ascii="Garamond" w:hAnsi="Garamond"/>
        <w:b/>
        <w:i/>
        <w:color w:val="80808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619D" w:rsidRDefault="00AE619D" w:rsidP="00702576">
      <w:r>
        <w:separator/>
      </w:r>
    </w:p>
  </w:footnote>
  <w:footnote w:type="continuationSeparator" w:id="0">
    <w:p w:rsidR="00AE619D" w:rsidRDefault="00AE619D" w:rsidP="007025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1270" w:rsidRDefault="00AD3D8D" w:rsidP="00ED37B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8</w:t>
    </w:r>
    <w:r>
      <w:rPr>
        <w:rStyle w:val="a5"/>
      </w:rPr>
      <w:fldChar w:fldCharType="end"/>
    </w:r>
  </w:p>
  <w:p w:rsidR="00E01270" w:rsidRDefault="00AE619D" w:rsidP="00ED37BB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1270" w:rsidRPr="009B63DF" w:rsidRDefault="00AD3D8D">
    <w:pPr>
      <w:pStyle w:val="a3"/>
      <w:jc w:val="center"/>
      <w:rPr>
        <w:sz w:val="24"/>
      </w:rPr>
    </w:pPr>
    <w:r w:rsidRPr="009B63DF">
      <w:rPr>
        <w:sz w:val="24"/>
      </w:rPr>
      <w:fldChar w:fldCharType="begin"/>
    </w:r>
    <w:r w:rsidRPr="009B63DF">
      <w:rPr>
        <w:sz w:val="24"/>
      </w:rPr>
      <w:instrText>PAGE   \* MERGEFORMAT</w:instrText>
    </w:r>
    <w:r w:rsidRPr="009B63DF">
      <w:rPr>
        <w:sz w:val="24"/>
      </w:rPr>
      <w:fldChar w:fldCharType="separate"/>
    </w:r>
    <w:r w:rsidR="00EB2548">
      <w:rPr>
        <w:noProof/>
        <w:sz w:val="24"/>
      </w:rPr>
      <w:t>5</w:t>
    </w:r>
    <w:r w:rsidRPr="009B63DF">
      <w:rPr>
        <w:sz w:val="24"/>
      </w:rPr>
      <w:fldChar w:fldCharType="end"/>
    </w:r>
  </w:p>
  <w:p w:rsidR="00E01270" w:rsidRDefault="00AE619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576"/>
    <w:rsid w:val="000179E9"/>
    <w:rsid w:val="000523F3"/>
    <w:rsid w:val="000579E0"/>
    <w:rsid w:val="000900B5"/>
    <w:rsid w:val="000B2557"/>
    <w:rsid w:val="000F5062"/>
    <w:rsid w:val="00120619"/>
    <w:rsid w:val="00126AD4"/>
    <w:rsid w:val="001D1086"/>
    <w:rsid w:val="001F2E21"/>
    <w:rsid w:val="001F4C44"/>
    <w:rsid w:val="002036B2"/>
    <w:rsid w:val="002A5D40"/>
    <w:rsid w:val="002B36A7"/>
    <w:rsid w:val="002B6302"/>
    <w:rsid w:val="0038069E"/>
    <w:rsid w:val="004366DD"/>
    <w:rsid w:val="005300FC"/>
    <w:rsid w:val="00534DD5"/>
    <w:rsid w:val="005E3446"/>
    <w:rsid w:val="00631623"/>
    <w:rsid w:val="00702576"/>
    <w:rsid w:val="00773C80"/>
    <w:rsid w:val="007D78B6"/>
    <w:rsid w:val="007F5E6B"/>
    <w:rsid w:val="00853AA7"/>
    <w:rsid w:val="00AD3D8D"/>
    <w:rsid w:val="00AE619D"/>
    <w:rsid w:val="00BA1622"/>
    <w:rsid w:val="00C07AC9"/>
    <w:rsid w:val="00C25837"/>
    <w:rsid w:val="00C415D7"/>
    <w:rsid w:val="00D277D4"/>
    <w:rsid w:val="00D73918"/>
    <w:rsid w:val="00EB2548"/>
    <w:rsid w:val="00EC098A"/>
    <w:rsid w:val="00F278EB"/>
    <w:rsid w:val="00F74400"/>
    <w:rsid w:val="00F92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7B0B8D-CA01-4E2B-A522-76C761C2A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E6B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02576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70257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702576"/>
  </w:style>
  <w:style w:type="paragraph" w:styleId="a6">
    <w:name w:val="footnote text"/>
    <w:basedOn w:val="a"/>
    <w:link w:val="a7"/>
    <w:semiHidden/>
    <w:rsid w:val="00702576"/>
    <w:rPr>
      <w:sz w:val="20"/>
    </w:rPr>
  </w:style>
  <w:style w:type="character" w:customStyle="1" w:styleId="a7">
    <w:name w:val="Текст сноски Знак"/>
    <w:basedOn w:val="a0"/>
    <w:link w:val="a6"/>
    <w:semiHidden/>
    <w:rsid w:val="00702576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8">
    <w:name w:val="footnote reference"/>
    <w:semiHidden/>
    <w:rsid w:val="00702576"/>
    <w:rPr>
      <w:vertAlign w:val="superscript"/>
    </w:rPr>
  </w:style>
  <w:style w:type="paragraph" w:styleId="a9">
    <w:name w:val="footer"/>
    <w:basedOn w:val="a"/>
    <w:link w:val="aa"/>
    <w:rsid w:val="0070257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702576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styleId="ab">
    <w:name w:val="Hyperlink"/>
    <w:rsid w:val="00702576"/>
    <w:rPr>
      <w:color w:val="0563C1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702576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02576"/>
    <w:rPr>
      <w:rFonts w:ascii="Segoe UI" w:eastAsia="Times New Roman" w:hAnsi="Segoe UI" w:cs="Segoe UI"/>
      <w:snapToGrid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93A52431F01DCD0DD753E291579D0D6CF944DA4B491F7FA6F24CD299DCAD6A9E7B7EDC9E166C5D93F8245AF8B5C7B827C68A01397891387o376G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93A52431F01DCD0DD753E291579D0D6CF944DA4B491F7FA6F24CD299DCAD6A9E7B7EDC9E166CFDB3A8245AF8B5C7B827C68A01397891387o376G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93A52431F01DCD0DD753E291579D0D6CF944DA4B491F7FA6F24CD299DCAD6A9E7B7EDC9E166CFDD3F8245AF8B5C7B827C68A01397891387o376G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2001</Words>
  <Characters>11406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Черняева Александра Александровна</dc:creator>
  <cp:keywords/>
  <dc:description/>
  <cp:lastModifiedBy>Дорофейкин Александр Сергеевич</cp:lastModifiedBy>
  <cp:revision>3</cp:revision>
  <cp:lastPrinted>2024-12-23T11:39:00Z</cp:lastPrinted>
  <dcterms:created xsi:type="dcterms:W3CDTF">2025-01-10T06:56:00Z</dcterms:created>
  <dcterms:modified xsi:type="dcterms:W3CDTF">2025-01-13T12:03:00Z</dcterms:modified>
</cp:coreProperties>
</file>